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Architecture of RustHallows: A Blueprint for Vertically Integrated, High-Performance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RustHallows Manifesto: Core Architectural Vision &amp; Guiding Principles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contemporary landscape of high-performance computing has reached an inflection point. The prevailing model, characterized by monolithic, general-purpose operating systems and complex application stacks, is encumbered by legacy design choices that impose significant performance penalties.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Costly privilege transitions between user and kernel space, abstraction layers that obscure underlying hardware capabilities, and one-size-fits-all resource management strategies have collectively created a performance plateau.</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transcend these limitations, a fundamental rethinking of the relationship between hardware, operating system, programming language, and application is not merely an option but a necessity. This document introduces the architectural blueprint for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RustHallows</w:t>
      </w:r>
      <w:r w:rsidDel="00000000" w:rsidR="00000000" w:rsidRPr="00000000">
        <w:rPr>
          <w:rFonts w:ascii="Google Sans Text" w:cs="Google Sans Text" w:eastAsia="Google Sans Text" w:hAnsi="Google Sans Text"/>
          <w:color w:val="1b1c1d"/>
          <w:rtl w:val="0"/>
        </w:rPr>
        <w:t xml:space="preserve">, a vertically integrated, legacy-free ecosystem engineered from the ground up in pure Rust. The project's central mission is to achieve multiplicative performance gains, targeting a 10-40x improvement over conventional stacks, by embracing a set of radical, co-designed architectural principles.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RustHallows stack, from the deepest levels of the kernel to the highest levels of application logic, is co-designed to unlock optimizations that are impossible in heterogeneous, loosely coupled systems. This holistic approach is founded upon four mutually reinforcing pillars: Deterministic Partitioning, Specialized Execution, Zero-Cost Abstraction, and Verifiable Trustworthiness. Together, these principles form the foundation of a new computing paradigm designed for an era where performance, security, and predictability are paramount.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Four Pillars of RustHallows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of RustHallows is not a monolithic idea but a composite of four foundational principles that work in concert. Each pillar addresses a specific deficiency in modern systems, and their synergy creates an environment that is greater than the sum of its parts. This integrated approach enables a legacy-free design that fully leverages hardware capabilities without the overhead and unpredictability of traditional operating systems.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Manifestation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Deterministic Partitioning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Strict hardware resource division to eliminate interference.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 Partitioning Hypervisor (Fidelius Charm).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Specialized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Tailored schedulers and runtimes for specific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2 Specialized Schedulers (The Sorting Hat).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Zero-Cost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High-level ergonomics compiling to efficient, bare-metal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4 DSL (Parseltongue).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Verifiable Trustworthiness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components designed for formal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 Microkernel (Elder Wand Kernel).</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pillars are not merely a list of features but form a logical and causal progression. The journey begins with establishing an unbreakable foundation of trust through mathematical proof. This trust enables the system to enforce radical, hardware-level isolation. This isolation, in turn, creates the perfect laboratory for specialized, high-performance execution environments to operate without interference. Finally, this powerful but complex underlying system is made productive and accessible through a layer of ergonomic, zero-cost abstractions. This progression—from verification to isolation, to specialization, and finally to abstraction—is the architectural heart of the RustHallows vision.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Verifiable Trustworthiness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the entire RustHallows architecture is the principle of Verifiable Trustworthiness. This principle mandates that the most critical components of the system, particularly the microkernel, are not merely tested but are subjected to formal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Formal verification is the act of using formal methods of mathematics to prove or disprove the correctness of a system with respect to a formal specification.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provides a machine-checked, mathematical proof that the implementation is free of bugs and behaves exactly as specified.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approach is directly inspired by pioneering work in high-assurance operating systems like seL4, the world's first general-purpose OS kernel with such a proof at the code level.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adopting this principle, RustHallows aims to create a Trusted Computing Base (TCB) that is not just small, but provably correct. This mathematical certainty is the bedrock upon which all other security and performance guarantees are built. The absence of implementation bugs, proven through formal methods, ensures predictable behavior and establishes an unbreakable foundation of trust for the entire ecosystem.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Deterministic Partitioning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Building upon the foundation of a verified kernel, the principle of Deterministic Partitioning involves the strict, static division of hardware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concept is heavily influenced by the ARINC 653 standard used in safety-critical avionics, which defines a specification for time and space partitioning to ensure that multiple applications can run on the same hardware without interference.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Space Partitioning:</w:t>
      </w:r>
      <w:r w:rsidDel="00000000" w:rsidR="00000000" w:rsidRPr="00000000">
        <w:rPr>
          <w:rFonts w:ascii="Google Sans Text" w:cs="Google Sans Text" w:eastAsia="Google Sans Text" w:hAnsi="Google Sans Text"/>
          <w:color w:val="1b1c1d"/>
          <w:rtl w:val="0"/>
        </w:rPr>
        <w:t xml:space="preserve"> Each application or service within RustHallows runs in a protected partition with its own exclusive memory space. This prevents a fault or security breach in one partition from corrupting any other part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Partitioning:</w:t>
      </w:r>
      <w:r w:rsidDel="00000000" w:rsidR="00000000" w:rsidRPr="00000000">
        <w:rPr>
          <w:rFonts w:ascii="Google Sans Text" w:cs="Google Sans Text" w:eastAsia="Google Sans Text" w:hAnsi="Google Sans Text"/>
          <w:color w:val="1b1c1d"/>
          <w:rtl w:val="0"/>
        </w:rPr>
        <w:t xml:space="preserve"> Each partition is allocated a dedicated CPU time slice, ensuring that it receives a guaranteed amount of execution time and that no single partition can monopolize CPU resources and introduce performance jitter for others.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strict division of hardware—including CPU cores, memory ranges, cache ways, and I/O devices—eliminates the primary sources of non-determinism and performance interference found in conventional systems, such as "noisy neighbor" effects. For example, a RustHallows application can run on dedicated cores, completely shielded from the jitter and performance unpredictability of a co-existing general-purpose OS like Linux.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Execution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guarantee of deterministic, isolated partitions, the principle of Specialized Execution dictates that the runtime environment within each partition should be tailored to its specific workload.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one-size-fits-all schedulers found in monolithic kernels are masters of compromise, designed to handle a wide variety of tasks adequately but none optimally. RustHallows rejects this compromise.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Instead, it employs a conclave of specialized schedulers, each designed and optimized for a particular class of application. A UI application, which has hard real-time deadlines to meet for a smooth user experience, receives a deadline-aware scheduler based on algorithms like Earliest Deadline First (EDF).</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high-throughput database, in contrast, receives a scheduler optimized for NUMA locality and transaction latency.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approach ensures that every workload runs in an environment that is maximally efficient for its specific performance characteristics, moving from a paradigm of general-purpose computing to one of specialized, high-performance execution.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Zero-Cost Abstraction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pillar, Zero-Cost Abstraction, addresses the critical issue of developer productivity and ergonomics. A system built on verified microkernels, static partitioning, and specialized schedulers is immensely powerful but inherently complex. This principle ensures that developers can harness this power without being burdened by the underlying complexity.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primarily embodied by </w:t>
      </w:r>
      <w:r w:rsidDel="00000000" w:rsidR="00000000" w:rsidRPr="00000000">
        <w:rPr>
          <w:rFonts w:ascii="Google Sans Text" w:cs="Google Sans Text" w:eastAsia="Google Sans Text" w:hAnsi="Google Sans Text"/>
          <w:b w:val="1"/>
          <w:color w:val="1b1c1d"/>
          <w:rtl w:val="0"/>
        </w:rPr>
        <w:t xml:space="preserve">Parseltongue</w:t>
      </w:r>
      <w:r w:rsidDel="00000000" w:rsidR="00000000" w:rsidRPr="00000000">
        <w:rPr>
          <w:rFonts w:ascii="Google Sans Text" w:cs="Google Sans Text" w:eastAsia="Google Sans Text" w:hAnsi="Google Sans Text"/>
          <w:color w:val="1b1c1d"/>
          <w:rtl w:val="0"/>
        </w:rPr>
        <w:t xml:space="preserve">, the system's unifying Domain-Specific Language (DSL).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Parseltongue provides developers with high-level, ergonomic, and readable language constructs for defining every aspect of their application, from data schemas to API routes. These high-level abstractions are then compiled directly into the most efficient, idiomatic, and bare-metal Rust code, with no runtime overhead.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essence of Rust's philosophy of "zero-cost abstractions," where developer productivity does not come at the cost of runtime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compiler optimizes away the abstractions, ensuring that the final machine code is as efficient as if it were written by hand at a low level.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1 - The Ministry of Magic: A Formally Verified, Partitioned Operating System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RustHallows ecosystem is Layer 1, named "The Ministry of Magic," a real-time partitioned operating system designed to provide the highest levels of security, isolation, and deterministic performance. This layer is not a monolithic kernel but a combination of a formally verified microkernel and a static partitioning hypervisor. It serves as the trusted bedrock upon which the entire stack is built, enforcing the core principle of Deterministic Partitioning and enabling the predictable execution environments required by the specialized schedulers of Layer 2. Its design draws heavily from the principles of high-assurance systems like seL4 and static partitioning hypervisors like Jailhouse, reimagined and implemented entirely in safe, modern Rust.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Elder Wand Kernel: A Formally Verified Microkernel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core of the Ministry of Magic lies the "Elder Wand Kernel," a microkernel whose design philosophy prioritizes provable correctness, security, and speed over an abundance of features.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Inspired directly by the architecture of seL4, the Elder Wand Kernel is the system's Trusted Computing Base (TCB) and is engineered to be as small and simple as possible, containing only the essential mechanisms required to implement a full operating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mechanisms include low-level address space management, thread management, and Inter-Process Communication (IPC).</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aspect of the Elder Wand Kernel is its commitment to formal verification. Written from scratch in Rust, the kernel is designed to be mathematically proven correct against its formal specification using a suite of advanced, Rust-native verification tools, including Kani, Prusti, and Verus.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rigorous process provides a machine-checked proof that the kernel's C code implementation adheres to its abstract specification, guaranteeing the absence of entire classes of bugs such as buffer overflows, null pointer dereferences, and race conditions.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formal verification ensures that the kernel's behavior is completely predictable and that its security enforcement mechanisms are infallible, providing the "unbreakable vow" of trustworthiness that underpins the entire RustHallows ecosystem.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kernel's Inter-Process Communication (IPC) mechanism is a cornerstone of its design, optimized for the highest possible performance, a critical requirement for any microkernel-based system where services run as separate user-space processes.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Elder Wand Kernel implements a synchronous rendezvous model for IPC, a design pioneered by the L4 family of microkernels to dramatically reduce communication overhead.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model avoids the need for kernel-level message buffering and multiple data copies. The performance target for a round-trip IPC call is in the range of 0.5-1.5 microseconds, which translates to a few hundred CPU cycles on modern hardware, a performance level that is competitive with the world's fastest microkernels.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Fidelius Charm: A Static Partitioning Hypervisor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Elder Wand Kernel provides the core mechanisms for security and communication, the "Fidelius Charm" is the component that enforces the strict hardware partitioning. It is a Type-1, static partitioning hypervisor inspired by the "Boot-first, Virtualize-later" approach of the Jailhouse hypervisor.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Unlike traditional hypervisors that emulate hardware, the Fidelius Charm does not create virtual resources. Instead, it carves up existing physical hardware into isolated compartments called "Domains" (or "cells" in Jailhouse terminology).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system boots into a minimal host environment, which then activates the Fidelius Charm to partition and assign hardware resources—such as CPU cores, contiguous memory ranges, and entire PCIe devices—to specific domains. This allows a general-purpose OS like Linux to run unmodified in one domain, while other domains are dedicated to running hyper-specialized, real-time RustHallows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static partitioning ensures that the resources assigned to a RustHallows domain are completely invisible and inaccessible to the Linux domain, and vice-versa, except through explicitly defined and kernel-mediated communication channels.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"Chain of Trust" from verification to performance is a central architectural theme. The mathematical proof of the kernel's correctness is what makes its capability-based security model trustworthy. This trust is the prerequisite for safely partitioning hardware resources at a bare-metal level. This partitioning, in turn, is what enables the ultra-low-latency, zero-copy IPC of the Floo Network, as communication can occur over shared memory without the constant kernel mediation required in traditional OSes. The high performance of the IPC is a direct consequence of the high assurance of the kernel; performance is not an independent goal but an emergent property of the system's security architecture.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comparative analysis grounds the design of RustHallows in established, real-world systems and clearly articulates its unique contributions.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RustHallows (Ministry of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Jailhouse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Kernel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Formally Verified Microkernel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Formally Verified Microkernel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Partitioning Hypervisor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Capability-based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Capability-based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hardware partitioning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Scheduling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Handled by Layer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Minimalist, delegated to user-level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(bare-metal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IPC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(Sync IPC + Shared Mem)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Synchronous IPC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(device passthrough)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Pure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Isabelle/HOL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CPU Isolation (The Imperius Curse)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"Imperius Curse" strategy provides absolute and deterministic control over CPU core allocation.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uses a combination of low-level kernel and boot-time configurations to shield dedicated cores from any interference from a co-existing general-purpose kernel like Linux. This is achieved through techniques such as the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isolcpus kernel parameter to prevent the Linux scheduler from placing any tasks on the reserved cores, irqaffinity to migrate hardware interrupt handling away from those cores, and rcu_nocbs to offload RCU (Read-Copy-Update) callbacks.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 is a set of "sanitized" cores dedicated exclusively to RustHallows applications, which are never unexpectedly interrupted by the Linux kernel, guaranteeing deterministic, low-jitter performance.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Memory Isolation (Gringotts Vault)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"Gringotts Vault" system manages physical memory with extreme strictness to prevent performance interference between partitions.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leverages advanced techniques like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page coloring</w:t>
      </w:r>
      <w:r w:rsidDel="00000000" w:rsidR="00000000" w:rsidRPr="00000000">
        <w:rPr>
          <w:rFonts w:ascii="Google Sans Text" w:cs="Google Sans Text" w:eastAsia="Google Sans Text" w:hAnsi="Google Sans Text"/>
          <w:color w:val="1b1c1d"/>
          <w:rtl w:val="0"/>
        </w:rPr>
        <w:t xml:space="preserve"> to control how physical memory pages are mapped to the CPU's L3 cache, ensuring that different partitions use different sections of the cache to avoid contention. Furthermore, it utilizes hardware features such as Intel's Resource Director Technology (RDT) to assign specific L3 cache ways and memory bandwidth allocations to each partition.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effectively prevents the "noisy neighbor" problem, where one application's aggressive memory access patterns can evict another application's data from the cache and degrade its performance.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I/O Control (Portkey)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Named "Portkey," this component manages all access to hardware devices, enforcing strict isolation boundaries at the I/O level.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utilizes the system's IOMMU (Input/Output Memory Management Unit) or SMMU on ARM architectures to create isolated I/O address spaces for each partition. This ensures that a Direct Memory Access (DMA) request from a device assigned to one partition cannot read from or write to memory belonging to another partition.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hardware-enforced isolation is critical for preventing a wide range of security breaches and data corruption bugs that can arise from faulty or malicious device drivers.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Floo Network: High-Speed Inter-Partition Communication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 Network" is the high-speed, low-latency communication fabric designed to connect the isolated partitions within the Ministry of Magic.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employs a hybrid model to achieve maximum efficiency for different communication patterns.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small, frequent control messages where low latency is paramount, it utilizes the Elder Wand Kernel's fast, synchronous IPC mechanism. This path is optimized for minimal overhead, achieving latencies in the sub-microsecond range.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bulk data transfer, where high throughput is the primary goal, the Floo Network utilizes lock-free, shared-memory ring buffers. This design is inspired by high-performance networking frameworks like DPDK and its RTE_RING 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enables true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zero-copy</w:t>
      </w:r>
      <w:r w:rsidDel="00000000" w:rsidR="00000000" w:rsidRPr="00000000">
        <w:rPr>
          <w:rFonts w:ascii="Google Sans Text" w:cs="Google Sans Text" w:eastAsia="Google Sans Text" w:hAnsi="Google Sans Text"/>
          <w:color w:val="1b1c1d"/>
          <w:rtl w:val="0"/>
        </w:rPr>
        <w:t xml:space="preserve"> data exchange. Instead of copying data from one partition's memory to another, applications can simply pass ownership of a pointer to the data in a shared memory region. This completely eliminates the costly overhead of data copying, which is a major performance bottleneck in traditional operating systems.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safety of this shared-memory communication is guaranteed by the kernel's formally verified isolation mechanisms, which ensure that partitions can only access the specific shared regions they have been granted capabilities for.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2 - The Sorting Hat: A Conclave of Specialized Schedulers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upon the deterministic, isolated foundation of Layer 1, the "Sorting Hat" represents the second major pillar of the RustHallows architecture: Specialized Execution. The Sorting Hat is not a single, monolithic scheduler but a comprehensive framework that assigns the correct scheduling policy—or "House"—to each hardware partition based on its declared application 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rejects the one-size-fits-all model of general-purpose operating systems and instead ensures that each workload runs in an environment meticulously optimized for its specific performance characteristics, whether that be minimizing tail latency, meeting hard real-time deadlines, or maximizing throughput.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Sorting Hat Framework</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concept of the Sorting Hat is to provide a portfolio of schedulers, each an expert in its domain. When a partition is created via the Parseltongue DSL, the developer declares its intended workload (e.g., API, UI, Database). The Sorting Hat framework then instantiates the corresponding scheduler within that partition's execution context. This allows for a heterogeneous system where a real-time UI partition can coexist on the same hardware as a high-throughput messaging partition, with each operating under its own optimal scheduling policy without interference.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Deterministic Schedulers for Predictable Workloads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workloads with well-understood and predictable performance requirements, the Sorting Hat provides a set of deterministic schedulers based on proven, high-performance algorithms.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Backend API Scheduler (The Time-Turner)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Named "The Time-Turner," this scheduler is designed for the Basilisk backend API framework and is optimized for high-concurrency, non-blocking I/O workloads.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design is heavily inspired by the Seastar C++ framework, which is renowned for its ability to deliver extremely low and predictable tail latency.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Time-Turner implements a </w:t>
      </w:r>
      <w:r w:rsidDel="00000000" w:rsidR="00000000" w:rsidRPr="00000000">
        <w:rPr>
          <w:rFonts w:ascii="Google Sans Text" w:cs="Google Sans Text" w:eastAsia="Google Sans Text" w:hAnsi="Google Sans Text"/>
          <w:b w:val="1"/>
          <w:color w:val="1b1c1d"/>
          <w:rtl w:val="0"/>
        </w:rPr>
        <w:t xml:space="preserve">cooperative micro-task scheduling model</w:t>
      </w:r>
      <w:r w:rsidDel="00000000" w:rsidR="00000000" w:rsidRPr="00000000">
        <w:rPr>
          <w:rFonts w:ascii="Google Sans Text" w:cs="Google Sans Text" w:eastAsia="Google Sans Text" w:hAnsi="Google Sans Text"/>
          <w:color w:val="1b1c1d"/>
          <w:rtl w:val="0"/>
        </w:rPr>
        <w:t xml:space="preserve"> where each CPU core assigned to the partition runs an independent scheduler instance. This </w:t>
      </w:r>
      <w:r w:rsidDel="00000000" w:rsidR="00000000" w:rsidRPr="00000000">
        <w:rPr>
          <w:rFonts w:ascii="Google Sans Text" w:cs="Google Sans Text" w:eastAsia="Google Sans Text" w:hAnsi="Google Sans Text"/>
          <w:b w:val="1"/>
          <w:color w:val="1b1c1d"/>
          <w:rtl w:val="0"/>
        </w:rPr>
        <w:t xml:space="preserve">thread-per-core</w:t>
      </w:r>
      <w:r w:rsidDel="00000000" w:rsidR="00000000" w:rsidRPr="00000000">
        <w:rPr>
          <w:rFonts w:ascii="Google Sans Text" w:cs="Google Sans Text" w:eastAsia="Google Sans Text" w:hAnsi="Google Sans Text"/>
          <w:color w:val="1b1c1d"/>
          <w:rtl w:val="0"/>
        </w:rPr>
        <w:t xml:space="preserve"> or "shared-nothing" architecture is fundamental to its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By pinning one application thread to each core and avoiding shared memory between them, it maximizes CPU cache efficiency and virtually eliminates the overhead of locks, mutexes, and cache contention that plague traditional multi-threaded applications. Tasks are lightweight and are expected to either run to completion quickly or voluntarily yield control to the scheduler when they encounter an I/O wait, ensuring the event loop is never blocked.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UI Rendering Scheduler (The Quibbler)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Named "The Quibbler," this scheduler is tailored for the Nagini UI framework, where meeting real-time deadlines is critical for a smooth, tear-free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based on the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Earliest Deadline First (EDF)</w:t>
      </w:r>
      <w:r w:rsidDel="00000000" w:rsidR="00000000" w:rsidRPr="00000000">
        <w:rPr>
          <w:rFonts w:ascii="Google Sans Text" w:cs="Google Sans Text" w:eastAsia="Google Sans Text" w:hAnsi="Google Sans Text"/>
          <w:color w:val="1b1c1d"/>
          <w:rtl w:val="0"/>
        </w:rPr>
        <w:t xml:space="preserve"> scheduling algorithm, a concept that is conceptually similar to the SCHED_DEADLINE policy in the Linux kernel.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this model, the Nagini UI framework declares a strict contract with the scheduler for each frame. It specifies a runtime budget (the maximum execution time required to render the frame) and a hard deadline (e.g., 16.67ms for a 60fps target). The Quibbler scheduler then prioritizes all rendering-related tasks based on their deadlines, guaranteeing that each frame is completed and delivered on time, thus eliminating stutter and jank.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Database Scheduler (The Pensieve)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Named "The Pensieve," this is a sophisticated hybrid scheduler designed to handle the distinct needs of both Online Transaction Processing (OLTP) and Online Analytical Processing (OLAP) database workloads within the Gringotts Vaults.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scheduler adapts its strategy based on the nature of the task.</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OLTP workloads (The Marauder's Log):</w:t>
      </w:r>
      <w:r w:rsidDel="00000000" w:rsidR="00000000" w:rsidRPr="00000000">
        <w:rPr>
          <w:rFonts w:ascii="Google Sans Text" w:cs="Google Sans Text" w:eastAsia="Google Sans Text" w:hAnsi="Google Sans Text"/>
          <w:color w:val="1b1c1d"/>
          <w:rtl w:val="0"/>
        </w:rPr>
        <w:t xml:space="preserve"> These are typically short, latency-sensitive transactions. The scheduler prioritizes minimizing transaction latency to ensure fast response times for end-users. It employs NUMA-aware task placement to ensure that transaction processing threads run on the same NUMA node as the memory they are accessing, minimizing remote memory access latency.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OLAP workloads (The Philosopher's Stone):</w:t>
      </w:r>
      <w:r w:rsidDel="00000000" w:rsidR="00000000" w:rsidRPr="00000000">
        <w:rPr>
          <w:rFonts w:ascii="Google Sans Text" w:cs="Google Sans Text" w:eastAsia="Google Sans Text" w:hAnsi="Google Sans Text"/>
          <w:color w:val="1b1c1d"/>
          <w:rtl w:val="0"/>
        </w:rPr>
        <w:t xml:space="preserve"> These are long-running, parallel analytical queries. Here, the scheduler's focus shifts to maximizing aggregate throughput. It works to distribute the parallel query fragments across all available cores to leverage the full computational power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Messaging Scheduler (The Howler)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Named "The Howler," this scheduler is built for the Slytherin messaging framework and is optimized for the extremely high throughput of sequential I/O operations that characterize systems like Kafka and Redpanda.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adopts the same thread-per-core architecture as The Time-Turner, but with a focus on I/O. In this model, each core's dedicated thread polls its own network and disk I/O resources directly, bypassing kernel context switches and lock contention. This allows the system to achieve massive throughput by processing millions of messages per second per core.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Marauder's Scheduler: Adaptive Algorithms for Unpredictable Workloads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deterministic schedulers are ideal for known workloads, a real-world system must also contend with dynamic, unpredictable, or mixed workloads. This is a gap in many specialized systems. To address this, RustHallows introduces a new, creative class of adaptive scheduler named "The Marauder's Scheduler." This scheduler is designed for environments where workload characteristics are not known in advance or change over time.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Its design is based on principles of </w:t>
      </w:r>
      <w:r w:rsidDel="00000000" w:rsidR="00000000" w:rsidRPr="00000000">
        <w:rPr>
          <w:rFonts w:ascii="Google Sans Text" w:cs="Google Sans Text" w:eastAsia="Google Sans Text" w:hAnsi="Google Sans Text"/>
          <w:b w:val="1"/>
          <w:color w:val="1b1c1d"/>
          <w:rtl w:val="0"/>
        </w:rPr>
        <w:t xml:space="preserve">bio-inspired computing</w:t>
      </w:r>
      <w:r w:rsidDel="00000000" w:rsidR="00000000" w:rsidRPr="00000000">
        <w:rPr>
          <w:rFonts w:ascii="Google Sans Text" w:cs="Google Sans Text" w:eastAsia="Google Sans Text" w:hAnsi="Google Sans Text"/>
          <w:color w:val="1b1c1d"/>
          <w:rtl w:val="0"/>
        </w:rPr>
        <w:t xml:space="preserve">, specifically </w:t>
      </w:r>
      <w:r w:rsidDel="00000000" w:rsidR="00000000" w:rsidRPr="00000000">
        <w:rPr>
          <w:rFonts w:ascii="Google Sans Text" w:cs="Google Sans Text" w:eastAsia="Google Sans Text" w:hAnsi="Google Sans Text"/>
          <w:b w:val="1"/>
          <w:color w:val="1b1c1d"/>
          <w:rtl w:val="0"/>
        </w:rPr>
        <w:t xml:space="preserve">Ant Colony Optimization (ACO)</w:t>
      </w:r>
      <w:r w:rsidDel="00000000" w:rsidR="00000000" w:rsidRPr="00000000">
        <w:rPr>
          <w:rFonts w:ascii="Google Sans Text" w:cs="Google Sans Text" w:eastAsia="Google Sans Text" w:hAnsi="Google Sans Text"/>
          <w:color w:val="1b1c1d"/>
          <w:rtl w:val="0"/>
        </w:rPr>
        <w:t xml:space="preserve">, a swarm intelligence algorithm.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In this model, individual tasks are treated as "ants" and CPU cores as "food sources".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Pheromone Trails:</w:t>
      </w:r>
      <w:r w:rsidDel="00000000" w:rsidR="00000000" w:rsidRPr="00000000">
        <w:rPr>
          <w:rFonts w:ascii="Google Sans Text" w:cs="Google Sans Text" w:eastAsia="Google Sans Text" w:hAnsi="Google Sans Text"/>
          <w:color w:val="1b1c1d"/>
          <w:rtl w:val="0"/>
        </w:rPr>
        <w:t xml:space="preserve"> When a task (an "ant") executes on a core, it leaves a "pheromone" trail. The strength of this trail is proportional to the performance of that task on that core (e.g., a stronger trail for lower latency or a higher cache hit rate). Pheromones evaporate over time, ensuring that old, potentially misleading information fades away.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Stochastic Scheduling:</w:t>
      </w:r>
      <w:r w:rsidDel="00000000" w:rsidR="00000000" w:rsidRPr="00000000">
        <w:rPr>
          <w:rFonts w:ascii="Google Sans Text" w:cs="Google Sans Text" w:eastAsia="Google Sans Text" w:hAnsi="Google Sans Text"/>
          <w:color w:val="1b1c1d"/>
          <w:rtl w:val="0"/>
        </w:rPr>
        <w:t xml:space="preserve"> New tasks are scheduled to cores based on a probabilistic choice, heavily weighted towards cores with stronger pheromone trails. This means tasks are more likely to be scheduled on cores where similar tasks have performed well in the past.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Emergent Behavior:</w:t>
      </w:r>
      <w:r w:rsidDel="00000000" w:rsidR="00000000" w:rsidRPr="00000000">
        <w:rPr>
          <w:rFonts w:ascii="Google Sans Text" w:cs="Google Sans Text" w:eastAsia="Google Sans Text" w:hAnsi="Google Sans Text"/>
          <w:color w:val="1b1c1d"/>
          <w:rtl w:val="0"/>
        </w:rPr>
        <w:t xml:space="preserve"> This simple set of local rules leads to a complex, emergent global behavior. The system automatically learns the optimal placement of tasks across cores without any centralized controller or prior knowledge of the workload. It can dynamically adapt to changing conditions, such as hotspots in the application or changes in I/O patterns, by reinforcing new, more efficient paths.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inclusion of the Marauder's Scheduler creates a full spectrum of scheduling strategies within the Sorting Hat framework. A system can now be configured with a mix of partitions, some running fully deterministic schedulers for critical real-time components, and others running the fully adaptive Marauder's Scheduler for best-effort or unpredictable workloads. This makes the entire RustHallows platform more robust, versatile, and applicable to a far wider range of real-world problems.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comparative analysis of the different "Houses" of scheduling available within the Sorting Hat framework, summarizing their target workloads, core algorithms, and primary optimization goals.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Themed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Algorithm/Model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Time-Turner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Backend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Thread-per-Core, Cooperative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P99.99 Tail Latency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Quibbler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Earliest Deadline First (EDF)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Deadline Adherence, Jitter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Pensieve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(Latency/Throughput), NUMA-aware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Transaction Latency (OLTP), Query Throughput (OLAP)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Howler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Thread-per-Core, Polling 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Sequential I/O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Marauder's Scheduler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Dynamic/Mixed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 Colony Optimization (ACO)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Adaptive Load Balancing, Emergent Optimization</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3 - The Room of Requirement: A Compendium of High-Performance Runtimes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Layer 3, "The Room of Requirement," embodies the application-centric purpose of the RustHallows ecosystem. It provides developers with a comprehensive suite of customized, high-performance applications and frameworks, all built from scratch in pure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layer is where the foundational power of the specialized OS and schedulers is translated into tangible benefits for developers. The components within this layer are inspired by best-in-class technologies from other ecosystems but are re-imagined and re-engineered to take full advantage of the unique capabilities of the RustHallows stack.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performance advantage of these components stems not just from being written in Rust, but from being deeply </w:t>
      </w:r>
      <w:r w:rsidDel="00000000" w:rsidR="00000000" w:rsidRPr="00000000">
        <w:rPr>
          <w:rFonts w:ascii="Google Sans Text" w:cs="Google Sans Text" w:eastAsia="Google Sans Text" w:hAnsi="Google Sans Text"/>
          <w:i w:val="1"/>
          <w:color w:val="1b1c1d"/>
          <w:rtl w:val="0"/>
        </w:rPr>
        <w:t xml:space="preserve">co-designed</w:t>
      </w:r>
      <w:r w:rsidDel="00000000" w:rsidR="00000000" w:rsidRPr="00000000">
        <w:rPr>
          <w:rFonts w:ascii="Google Sans Text" w:cs="Google Sans Text" w:eastAsia="Google Sans Text" w:hAnsi="Google Sans Text"/>
          <w:color w:val="1b1c1d"/>
          <w:rtl w:val="0"/>
        </w:rPr>
        <w:t xml:space="preserve"> with the underlying operating system. This tight integration allows for a "multiplier effect," where optimizations at the application level are amplified by the guarantees provided by the OS and schedulers. For example, a database can offload its maintenance tasks to low-priority cores, or a UI framework can rely on hard real-time guarantees for its rendering pipeline—levels of control that are simply unavailable in a general-purpose environment. This co-design is the key to unlocking the ambitious performance goals of the project.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Basilisk's Bite: A Rails-like Framework Forged in Rust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"Basilisk's Bite" is a backend web framework designed to offer the productivity and ergonomic developer experience of Ruby on Rails while harnessing the compile-time safety and bare-metal performance of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fundamentally rejects Rails' dynamic nature in favor of a "zero-cost" paradigm where high-level abstractions compile down to maximally efficient native code.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architecture of Basilisk is a composite of best practices from modern Rust web frameworks like Axum and Actix-Web.</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Routing is defined declaratively using Parseltongue macros, which expand at compile time to generate an efficient routing tree, eliminating runtime overhead. A key feature is the powerful "Extractor" pattern, where API handlers declare the data they need directly in their function signatures (e.g.,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Json&lt;UserPayload&gt;, Path&lt;u64&gt;). These extractors handle deserialization, validation, and data extraction from the request, providing clean, type-safe data to the application logic and drastically reducing boilerplate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data persistence layer, Basilisk integrates with </w:t>
      </w:r>
      <w:r w:rsidDel="00000000" w:rsidR="00000000" w:rsidRPr="00000000">
        <w:rPr>
          <w:rFonts w:ascii="Google Sans Text" w:cs="Google Sans Text" w:eastAsia="Google Sans Text" w:hAnsi="Google Sans Text"/>
          <w:b w:val="1"/>
          <w:color w:val="1b1c1d"/>
          <w:rtl w:val="0"/>
        </w:rPr>
        <w:t xml:space="preserve">SeaORM</w:t>
      </w:r>
      <w:r w:rsidDel="00000000" w:rsidR="00000000" w:rsidRPr="00000000">
        <w:rPr>
          <w:rFonts w:ascii="Google Sans Text" w:cs="Google Sans Text" w:eastAsia="Google Sans Text" w:hAnsi="Google Sans Text"/>
          <w:color w:val="1b1c1d"/>
          <w:rtl w:val="0"/>
        </w:rPr>
        <w:t xml:space="preserve"> as its recommended Object-Relational Mapper (ORM). SeaORM is chosen for its async-first design, flexible query builder, and Active Record-like API, which provides a familiar and productive experience for developers coming from frameworks like Rails.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Validation is handled seamlessly via the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validator crate, with rules defined as derive macros on data transfer objects (DTOs).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Basilisk's deep integration with the RustHallows stack is its primary differentiator. For inter-service communication, it uses </w:t>
      </w:r>
      <w:r w:rsidDel="00000000" w:rsidR="00000000" w:rsidRPr="00000000">
        <w:rPr>
          <w:rFonts w:ascii="Google Sans Text" w:cs="Google Sans Text" w:eastAsia="Google Sans Text" w:hAnsi="Google Sans Text"/>
          <w:b w:val="1"/>
          <w:color w:val="1b1c1d"/>
          <w:rtl w:val="0"/>
        </w:rPr>
        <w:t xml:space="preserve">iceoryx2</w:t>
      </w:r>
      <w:r w:rsidDel="00000000" w:rsidR="00000000" w:rsidRPr="00000000">
        <w:rPr>
          <w:rFonts w:ascii="Google Sans Text" w:cs="Google Sans Text" w:eastAsia="Google Sans Text" w:hAnsi="Google Sans Text"/>
          <w:color w:val="1b1c1d"/>
          <w:rtl w:val="0"/>
        </w:rPr>
        <w:t xml:space="preserve">, a Rust-native, zero-copy IPC middleware, allowing services to communicate over shared memory via the Floo Network instead of slow, kernel-mediated network calls.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Basilisk is designed to work cooperatively with the specialized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"Patronus Scheduler"</w:t>
      </w:r>
      <w:r w:rsidDel="00000000" w:rsidR="00000000" w:rsidRPr="00000000">
        <w:rPr>
          <w:rFonts w:ascii="Google Sans Text" w:cs="Google Sans Text" w:eastAsia="Google Sans Text" w:hAnsi="Google Sans Text"/>
          <w:color w:val="1b1c1d"/>
          <w:rtl w:val="0"/>
        </w:rPr>
        <w:t xml:space="preserve"> (a more specific name for the API-optimized scheduler), using crates like core_affinity to pin its thread pool to the dedicated CPU cores reserved by Layer 1, guaranteeing isolation and predictable, ultra-low-latency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Nagini's Gaze &amp; The Pensieve: A Reactive UI and Legacy-Free Renderer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"Nagini's Gaze" is a UI framework inspired by the declarative component model of React, designed for building highly interactive and performant user interfaces.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paired with "The Pensieve," a custom, high-performance browser engine that is completely free of the legacy constraints of the web (DOM-free, HTML-free, CSS-free, JS-free).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Nagini's architecture is a </w:t>
      </w:r>
      <w:r w:rsidDel="00000000" w:rsidR="00000000" w:rsidRPr="00000000">
        <w:rPr>
          <w:rFonts w:ascii="Google Sans Text" w:cs="Google Sans Text" w:eastAsia="Google Sans Text" w:hAnsi="Google Sans Text"/>
          <w:b w:val="1"/>
          <w:color w:val="1b1c1d"/>
          <w:rtl w:val="0"/>
        </w:rPr>
        <w:t xml:space="preserve">fine-grained, signal-based reactive model</w:t>
      </w:r>
      <w:r w:rsidDel="00000000" w:rsidR="00000000" w:rsidRPr="00000000">
        <w:rPr>
          <w:rFonts w:ascii="Google Sans Text" w:cs="Google Sans Text" w:eastAsia="Google Sans Text" w:hAnsi="Google Sans Text"/>
          <w:color w:val="1b1c1d"/>
          <w:rtl w:val="0"/>
        </w:rPr>
        <w:t xml:space="preserve">, drawing inspiration from modern frameworks like Leptos and Sycamore.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approach is fundamentally more performant than a traditional Virtual DOM (VDOM) because it avoids diffing entire component trees. Instead, it creates a graph of reactive dependencies, allowing for surgical, direct updates to only the parts of the UI that have changed.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Components are functions that use reactive primitives: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Signals</w:t>
      </w:r>
      <w:r w:rsidDel="00000000" w:rsidR="00000000" w:rsidRPr="00000000">
        <w:rPr>
          <w:rFonts w:ascii="Google Sans Text" w:cs="Google Sans Text" w:eastAsia="Google Sans Text" w:hAnsi="Google Sans Text"/>
          <w:color w:val="1b1c1d"/>
          <w:rtl w:val="0"/>
        </w:rPr>
        <w:t xml:space="preserve"> for atomic state, </w:t>
      </w:r>
      <w:r w:rsidDel="00000000" w:rsidR="00000000" w:rsidRPr="00000000">
        <w:rPr>
          <w:rFonts w:ascii="Google Sans Text" w:cs="Google Sans Text" w:eastAsia="Google Sans Text" w:hAnsi="Google Sans Text"/>
          <w:b w:val="1"/>
          <w:color w:val="1b1c1d"/>
          <w:rtl w:val="0"/>
        </w:rPr>
        <w:t xml:space="preserve">Memos</w:t>
      </w:r>
      <w:r w:rsidDel="00000000" w:rsidR="00000000" w:rsidRPr="00000000">
        <w:rPr>
          <w:rFonts w:ascii="Google Sans Text" w:cs="Google Sans Text" w:eastAsia="Google Sans Text" w:hAnsi="Google Sans Text"/>
          <w:color w:val="1b1c1d"/>
          <w:rtl w:val="0"/>
        </w:rPr>
        <w:t xml:space="preserve"> for derived, cached computations, and </w:t>
      </w:r>
      <w:r w:rsidDel="00000000" w:rsidR="00000000" w:rsidRPr="00000000">
        <w:rPr>
          <w:rFonts w:ascii="Google Sans Text" w:cs="Google Sans Text" w:eastAsia="Google Sans Text" w:hAnsi="Google Sans Text"/>
          <w:b w:val="1"/>
          <w:color w:val="1b1c1d"/>
          <w:rtl w:val="0"/>
        </w:rPr>
        <w:t xml:space="preserve">Effects</w:t>
      </w:r>
      <w:r w:rsidDel="00000000" w:rsidR="00000000" w:rsidRPr="00000000">
        <w:rPr>
          <w:rFonts w:ascii="Google Sans Text" w:cs="Google Sans Text" w:eastAsia="Google Sans Text" w:hAnsi="Google Sans Text"/>
          <w:color w:val="1b1c1d"/>
          <w:rtl w:val="0"/>
        </w:rPr>
        <w:t xml:space="preserve"> for running side effects.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underlying rendering engine, The Pensieve, is a CPU-only, tile-based renderer inspired by the performance and architecture of libraries like tiny-skia.</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takes a high-level description of the scene from Nagini and parallelizes the rasterization work across multiple CPU cores. The layout engine is powered by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Taffy</w:t>
      </w:r>
      <w:r w:rsidDel="00000000" w:rsidR="00000000" w:rsidRPr="00000000">
        <w:rPr>
          <w:rFonts w:ascii="Google Sans Text" w:cs="Google Sans Text" w:eastAsia="Google Sans Text" w:hAnsi="Google Sans Text"/>
          <w:color w:val="1b1c1d"/>
          <w:rtl w:val="0"/>
        </w:rPr>
        <w:t xml:space="preserve">, a high-performance, pure-Rust library that implements the Flexbox and Grid layout algorithms.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Text rendering is handled by a complete, pure-Rust stack comprising</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rustybuzz for shaping, swash for rasterization, and cosmic-text for high-level layout, ensuring high-quality typography and internationalization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Gringotts Vaults: A Dual-Engine Database Architecture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"Gringotts Vaults" is the collective name for the RustHallows database systems, featuring separate, highly optimized engines for OLTP and OLAP workloads.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OLTP engine</w:t>
      </w:r>
      <w:r w:rsidDel="00000000" w:rsidR="00000000" w:rsidRPr="00000000">
        <w:rPr>
          <w:rFonts w:ascii="Google Sans Text" w:cs="Google Sans Text" w:eastAsia="Google Sans Text" w:hAnsi="Google Sans Text"/>
          <w:color w:val="1b1c1d"/>
          <w:rtl w:val="0"/>
        </w:rPr>
        <w:t xml:space="preserve"> is designed for high-concurrency, low-latency transactional workloads. Its storage engine is a </w:t>
      </w:r>
      <w:r w:rsidDel="00000000" w:rsidR="00000000" w:rsidRPr="00000000">
        <w:rPr>
          <w:rFonts w:ascii="Google Sans Text" w:cs="Google Sans Text" w:eastAsia="Google Sans Text" w:hAnsi="Google Sans Text"/>
          <w:b w:val="1"/>
          <w:color w:val="1b1c1d"/>
          <w:rtl w:val="0"/>
        </w:rPr>
        <w:t xml:space="preserve">Copy-on-Write (CoW) B-Tree</w:t>
      </w:r>
      <w:r w:rsidDel="00000000" w:rsidR="00000000" w:rsidRPr="00000000">
        <w:rPr>
          <w:rFonts w:ascii="Google Sans Text" w:cs="Google Sans Text" w:eastAsia="Google Sans Text" w:hAnsi="Google Sans Text"/>
          <w:color w:val="1b1c1d"/>
          <w:rtl w:val="0"/>
        </w:rPr>
        <w:t xml:space="preserve">, a model proven by LMDB and the Rust-native redb database for its inherent crash safety and excellent read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Write transactions operate by copying the path of pages they modify, and a commit is an atomic swap of the database's root pointer. This allows read operations to proceed on older, immutable versions of the tree without ever being blocked by writers. Concurrency is managed via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Multi-Version Concurrency Control (MVCC)</w:t>
      </w:r>
      <w:r w:rsidDel="00000000" w:rsidR="00000000" w:rsidRPr="00000000">
        <w:rPr>
          <w:rFonts w:ascii="Google Sans Text" w:cs="Google Sans Text" w:eastAsia="Google Sans Text" w:hAnsi="Google Sans Text"/>
          <w:color w:val="1b1c1d"/>
          <w:rtl w:val="0"/>
        </w:rPr>
        <w:t xml:space="preserve">, maintaining multiple versions of data items with timestamps to determine visibility for concurrent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OLAP engine</w:t>
      </w:r>
      <w:r w:rsidDel="00000000" w:rsidR="00000000" w:rsidRPr="00000000">
        <w:rPr>
          <w:rFonts w:ascii="Google Sans Text" w:cs="Google Sans Text" w:eastAsia="Google Sans Text" w:hAnsi="Google Sans Text"/>
          <w:color w:val="1b1c1d"/>
          <w:rtl w:val="0"/>
        </w:rPr>
        <w:t xml:space="preserve"> is engineered for fast analytical queries over large datasets. Its architecture is built on the foundation of the </w:t>
      </w:r>
      <w:r w:rsidDel="00000000" w:rsidR="00000000" w:rsidRPr="00000000">
        <w:rPr>
          <w:rFonts w:ascii="Google Sans Text" w:cs="Google Sans Text" w:eastAsia="Google Sans Text" w:hAnsi="Google Sans Text"/>
          <w:b w:val="1"/>
          <w:color w:val="1b1c1d"/>
          <w:rtl w:val="0"/>
        </w:rPr>
        <w:t xml:space="preserve">Apache Arrow</w:t>
      </w:r>
      <w:r w:rsidDel="00000000" w:rsidR="00000000" w:rsidRPr="00000000">
        <w:rPr>
          <w:rFonts w:ascii="Google Sans Text" w:cs="Google Sans Text" w:eastAsia="Google Sans Text" w:hAnsi="Google Sans Text"/>
          <w:color w:val="1b1c1d"/>
          <w:rtl w:val="0"/>
        </w:rPr>
        <w:t xml:space="preserve"> in-memory columnar format and the </w:t>
      </w:r>
      <w:r w:rsidDel="00000000" w:rsidR="00000000" w:rsidRPr="00000000">
        <w:rPr>
          <w:rFonts w:ascii="Google Sans Text" w:cs="Google Sans Text" w:eastAsia="Google Sans Text" w:hAnsi="Google Sans Text"/>
          <w:b w:val="1"/>
          <w:color w:val="1b1c1d"/>
          <w:rtl w:val="0"/>
        </w:rPr>
        <w:t xml:space="preserve">DataFusion</w:t>
      </w:r>
      <w:r w:rsidDel="00000000" w:rsidR="00000000" w:rsidRPr="00000000">
        <w:rPr>
          <w:rFonts w:ascii="Google Sans Text" w:cs="Google Sans Text" w:eastAsia="Google Sans Text" w:hAnsi="Google Sans Text"/>
          <w:color w:val="1b1c1d"/>
          <w:rtl w:val="0"/>
        </w:rPr>
        <w:t xml:space="preserve"> query engine framework.</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Data is stored column-by-column, a layout that is highly efficient for analytical queries that typically only access a subset of columns. The query execution model is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vectorized and parallel</w:t>
      </w:r>
      <w:r w:rsidDel="00000000" w:rsidR="00000000" w:rsidRPr="00000000">
        <w:rPr>
          <w:rFonts w:ascii="Google Sans Text" w:cs="Google Sans Text" w:eastAsia="Google Sans Text" w:hAnsi="Google Sans Text"/>
          <w:color w:val="1b1c1d"/>
          <w:rtl w:val="0"/>
        </w:rPr>
        <w:t xml:space="preserve">, operating on batches of data (Arrow RecordBatches) and leveraging SIMD instructions to process multiple data points in a single instruction.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engine features a sophisticated, multi-layered query optimizer that performs aggressive data pruning to minimize I/O and scanning.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Slytherin: A High-Throughput, Exactly-Once Messaging Platform</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"Slytherin" is the messaging framework inspired by Apache Kafka, designed for high-throughput, persistent, and reliable message streaming.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serves as the central nervous system for data movement within the RustHallows ecosystem.</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storage architecture is based on an immutable, </w:t>
      </w:r>
      <w:r w:rsidDel="00000000" w:rsidR="00000000" w:rsidRPr="00000000">
        <w:rPr>
          <w:rFonts w:ascii="Google Sans Text" w:cs="Google Sans Text" w:eastAsia="Google Sans Text" w:hAnsi="Google Sans Text"/>
          <w:b w:val="1"/>
          <w:color w:val="1b1c1d"/>
          <w:rtl w:val="0"/>
        </w:rPr>
        <w:t xml:space="preserve">append-only log structure</w:t>
      </w:r>
      <w:r w:rsidDel="00000000" w:rsidR="00000000" w:rsidRPr="00000000">
        <w:rPr>
          <w:rFonts w:ascii="Google Sans Text" w:cs="Google Sans Text" w:eastAsia="Google Sans Text" w:hAnsi="Google Sans Text"/>
          <w:color w:val="1b1c1d"/>
          <w:rtl w:val="0"/>
        </w:rPr>
        <w:t xml:space="preserve">, a design proven for maximizing sequential I/O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Each topic partition's log is broken down into segments, which simplifies data retention and compaction. To ensure high availability and fault tolerance, Slytherin employs a leader-follower replication model. For consensus on cluster metadata and leader election, it uses a native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Raft</w:t>
      </w:r>
      <w:r w:rsidDel="00000000" w:rsidR="00000000" w:rsidRPr="00000000">
        <w:rPr>
          <w:rFonts w:ascii="Google Sans Text" w:cs="Google Sans Text" w:eastAsia="Google Sans Text" w:hAnsi="Google Sans Text"/>
          <w:color w:val="1b1c1d"/>
          <w:rtl w:val="0"/>
        </w:rPr>
        <w:t xml:space="preserve"> implementation, inspired by Kafka's KRaft mode, which eliminates the need for an external coordinator like ZooKeeper and enables faster recovery and greater scalability.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feature of Slytherin is its guarantee of </w:t>
      </w:r>
      <w:r w:rsidDel="00000000" w:rsidR="00000000" w:rsidRPr="00000000">
        <w:rPr>
          <w:rFonts w:ascii="Google Sans Text" w:cs="Google Sans Text" w:eastAsia="Google Sans Text" w:hAnsi="Google Sans Text"/>
          <w:b w:val="1"/>
          <w:color w:val="1b1c1d"/>
          <w:rtl w:val="0"/>
        </w:rPr>
        <w:t xml:space="preserve">Exactly-Once Semantics (EOS)</w:t>
      </w:r>
      <w:r w:rsidDel="00000000" w:rsidR="00000000" w:rsidRPr="00000000">
        <w:rPr>
          <w:rFonts w:ascii="Google Sans Text" w:cs="Google Sans Text" w:eastAsia="Google Sans Text" w:hAnsi="Google Sans Text"/>
          <w:color w:val="1b1c1d"/>
          <w:rtl w:val="0"/>
        </w:rPr>
        <w:t xml:space="preserve">. This is achieved through a multi-layered approach modeled after Kafka's design, combining an idempotent producer mechanism to prevent duplicate messages from network retries with a transactional system that enables atomic writes across multiple partitions.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true end-to-end, exactly-once processing guarantees, a critical requirement for building reliable distributed systems.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Layer 4 - Parseltongue: The Lingua Franca of the Hallows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Layer 4 introduces "Parseltongue," the declarative, macro-driven Domain-Specific Language (DSL) that unifies the entire RustHallows stack.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acts as the lingua franca, providing a single, cohesive syntax for defining services, data schemas, communication channels, and user interfaces. Parseltongue is the embodiment of the Zero-Cost Abstraction principle; it provides a high-level, ergonomic developer experience that compiles directly to optimized, idiomatic Rust code with no runtime overhead.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design is a fusion of advanced concepts from programming language theory and practical patterns for building safe and maintainable systems.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Philosophy and Implementation of Parseltongue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Parseltongue is conceived as a "RustLite" or "TypeRuby"—a language designed to simplify the most powerful and idiomatic practices of Rust into macros that are verbose, self-documenting, and easily learnable by both human developers and Large Language Models (LLMs).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instead of requiring developers to manually manage complex but powerful types like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Cow&lt;'a, str&gt; (Copy-on-Write string) or Arc&lt;Mutex&lt;T&gt;&gt; (Atomically Reference-Counted Mutex), Parseltongue provides intuitive macros like let_cow_var or let_mut_shared_var that generate the correct, performant Rust code under the hood.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of Parseltongue relies entirely on Rust's powerful </w:t>
      </w:r>
      <w:r w:rsidDel="00000000" w:rsidR="00000000" w:rsidRPr="00000000">
        <w:rPr>
          <w:rFonts w:ascii="Google Sans Text" w:cs="Google Sans Text" w:eastAsia="Google Sans Text" w:hAnsi="Google Sans Text"/>
          <w:b w:val="1"/>
          <w:color w:val="1b1c1d"/>
          <w:rtl w:val="0"/>
        </w:rPr>
        <w:t xml:space="preserve">procedural macro</w:t>
      </w:r>
      <w:r w:rsidDel="00000000" w:rsidR="00000000" w:rsidRPr="00000000">
        <w:rPr>
          <w:rFonts w:ascii="Google Sans Text" w:cs="Google Sans Text" w:eastAsia="Google Sans Text" w:hAnsi="Google Sans Text"/>
          <w:color w:val="1b1c1d"/>
          <w:rtl w:val="0"/>
        </w:rPr>
        <w:t xml:space="preserve"> system.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uses a combination of function-like, derive, and attribute macros to parse the DSL's custom syntax at compile time and expand it into standard Rust code.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compile-time transformation is the key to its "zero-cost" nature; the DSL is a development-time convenience that is completely erased before the final binary is produced, ensuring it introduces no performance penalty.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Formal Grammar for Parseltongue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DSL to be robust, maintainable, and supported by a rich ecosystem of developer tools, it must be built upon a solid theoretical foundation. A simple collection of ad-hoc macros can quickly become unmanageable. Therefore, a core design principle of Parseltongue is that its syntax is defined by a formal grammar.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Drawing inspiration from linguistic theory, specifically the Chomsky Hierarchy, Parseltongue's core syntax is designed as a </w:t>
      </w:r>
      <w:r w:rsidDel="00000000" w:rsidR="00000000" w:rsidRPr="00000000">
        <w:rPr>
          <w:rFonts w:ascii="Google Sans Text" w:cs="Google Sans Text" w:eastAsia="Google Sans Text" w:hAnsi="Google Sans Text"/>
          <w:b w:val="1"/>
          <w:color w:val="1b1c1d"/>
          <w:rtl w:val="0"/>
        </w:rPr>
        <w:t xml:space="preserve">Context-Free Grammar (Chomsky Type-2)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is the same class of grammar that forms the theoretical basis for the syntax of most modern programming languages.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decision to adhere to a context-free grammar is not merely an academic exercise; it is a pragmatic choice with profound implications for the developer experience. Because the language is formally specified and can be parsed efficiently by standard algorithms (like LR or LALR parsers), it becomes straightforward to build high-quality tooling. This enables essential features like precise syntax highlighting, intelligent auto-completion, and powerful static analysis within IDEs that integrate with</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rust-analyzer.</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Enforcing Correctness with Typestates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syntactic correctness, Parseltongue aims to help developers write </w:t>
      </w:r>
      <w:r w:rsidDel="00000000" w:rsidR="00000000" w:rsidRPr="00000000">
        <w:rPr>
          <w:rFonts w:ascii="Google Sans Text" w:cs="Google Sans Text" w:eastAsia="Google Sans Text" w:hAnsi="Google Sans Text"/>
          <w:i w:val="1"/>
          <w:color w:val="1b1c1d"/>
          <w:rtl w:val="0"/>
        </w:rPr>
        <w:t xml:space="preserve">logically</w:t>
      </w:r>
      <w:r w:rsidDel="00000000" w:rsidR="00000000" w:rsidRPr="00000000">
        <w:rPr>
          <w:rFonts w:ascii="Google Sans Text" w:cs="Google Sans Text" w:eastAsia="Google Sans Text" w:hAnsi="Google Sans Text"/>
          <w:color w:val="1b1c1d"/>
          <w:rtl w:val="0"/>
        </w:rPr>
        <w:t xml:space="preserve"> correct code. To achieve this, it integrates the </w:t>
      </w:r>
      <w:r w:rsidDel="00000000" w:rsidR="00000000" w:rsidRPr="00000000">
        <w:rPr>
          <w:rFonts w:ascii="Google Sans Text" w:cs="Google Sans Text" w:eastAsia="Google Sans Text" w:hAnsi="Google Sans Text"/>
          <w:b w:val="1"/>
          <w:color w:val="1b1c1d"/>
          <w:rtl w:val="0"/>
        </w:rPr>
        <w:t xml:space="preserve">typestate pattern</w:t>
      </w:r>
      <w:r w:rsidDel="00000000" w:rsidR="00000000" w:rsidRPr="00000000">
        <w:rPr>
          <w:rFonts w:ascii="Google Sans Text" w:cs="Google Sans Text" w:eastAsia="Google Sans Text" w:hAnsi="Google Sans Text"/>
          <w:color w:val="1b1c1d"/>
          <w:rtl w:val="0"/>
        </w:rPr>
        <w:t xml:space="preserve"> directly into its code generation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typestate pattern is an API design technique that encodes the runtime state of an object into its compile-time type. This allows the Rust compiler to enforce correct state transitions and prevent entire classes of logical errors at compile time.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a developer might use Parseltongue to define a file handling process: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Rust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Parseltongue DSL</w:t>
      </w:r>
      <w:r w:rsidDel="00000000" w:rsidR="00000000" w:rsidRPr="00000000">
        <w:rPr>
          <w:rFonts w:ascii="Google Sans Text" w:cs="Google Sans Text" w:eastAsia="Google Sans Text" w:hAnsi="Google Sans Text"/>
          <w:color w:val="1b1c1d"/>
          <w:shd w:fill="f0f4f9" w:val="clear"/>
          <w:rtl w:val="0"/>
        </w:rPr>
        <w:br w:type="textWrapping"/>
        <w:t xml:space="preserve">define_file_handler MyFile {</w:t>
        <w:br w:type="textWrapping"/>
        <w:t xml:space="preserve">    states: [Unopened, Opened, Closed],</w:t>
        <w:br w:type="textWrapping"/>
        <w:t xml:space="preserve">    transitions: {</w:t>
        <w:br w:type="textWrapping"/>
        <w:t xml:space="preserve">        open(path: &amp;</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&lt;Opened, Error&gt;,</w:t>
        <w:br w:type="textWrapping"/>
        <w:t xml:space="preserve">        read(</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&amp;Opened) -&gt; </w:t>
      </w:r>
      <w:r w:rsidDel="00000000" w:rsidR="00000000" w:rsidRPr="00000000">
        <w:rPr>
          <w:rFonts w:ascii="Google Sans Text" w:cs="Google Sans Text" w:eastAsia="Google Sans Text" w:hAnsi="Google Sans Text"/>
          <w:i w:val="0"/>
          <w:color w:val="1967d2"/>
          <w:sz w:val="20"/>
          <w:szCs w:val="20"/>
          <w:shd w:fill="f0f4f9" w:val="clear"/>
          <w:rtl w:val="0"/>
        </w:rPr>
        <w:t xml:space="preserve">Result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Vec</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u8</w:t>
      </w:r>
      <w:r w:rsidDel="00000000" w:rsidR="00000000" w:rsidRPr="00000000">
        <w:rPr>
          <w:rFonts w:ascii="Google Sans Text" w:cs="Google Sans Text" w:eastAsia="Google Sans Text" w:hAnsi="Google Sans Text"/>
          <w:color w:val="1b1c1d"/>
          <w:shd w:fill="f0f4f9" w:val="clear"/>
          <w:rtl w:val="0"/>
        </w:rPr>
        <w:t xml:space="preserve">&gt;, Error&gt;,</w:t>
        <w:br w:type="textWrapping"/>
        <w:t xml:space="preserve">        close(</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t xml:space="preserve">: Opened) -&gt; Closed,</w:t>
        <w:br w:type="textWrapping"/>
        <w:t xml:space="preserve">    }</w:t>
        <w:br w:type="textWrapping"/>
        <w:t xml:space="preserve">}</w:t>
        <w:br w:type="textWrapping"/>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Parseltongue macro would expand this declarative definition into a set of Rust structs and impl blocks that represent the state machine at the type level (e.g., MyFile&lt;Unopened&gt;, MyFile&lt;Opened&gt;). The generated API would ensure that a method like read() can only be called on an instance of MyFile&lt;Opened&gt;, and attempting to call it on MyFile&lt;Unopened&gt; would result in a compile-time error. This transforms potential runtime bugs (e.g., trying to read from a file that isn't open) into compiler errors, making the resulting code dramatically more robust.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combination of a formal grammar and integrated typestates elevates Parseltongue from a simple syntactic sugar to a cornerstone of the RustHallows safety and productivity proposition. The language itself becomes an active partner in the development process, guiding the developer toward writing code that is not only syntactically correct but also logically sound and performant. The table below provides concrete examples of how Parseltongue's high-level syntax translates into efficient, idiomatic Rust code.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Parseltongue DSL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Generated Rust Code (Simplified)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define_service BasiliskAPI { route GET "/users/:id" -&gt; users::show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fn router() -&gt; axum::Router { Router::new().route("/users/:id", get(users::show))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let_mut_shared_var counter =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let counter = std::sync::Arc::new(std::sync::Mutex::new(0));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define_state_machine Connection { Unopened -&gt; Opened, Opened -&gt; Closed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 Connection&lt;State&gt; {... } struct Unopened; struct Opened;...</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Unseen Arts: Expanding the RustHallows Ecosystem</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four core layers of the architecture, the true power and resilience of the RustHallows ecosystem are realized through a set of deeply integrated, cross-cutting components. These "Unseen Arts" address critical system-wide concerns such as observability, formal verification, security, and resilience. They are not afterthoughts but are designed as first-class architectural components, leveraging the unique capabilities of the underlying OS to provide functionality that is more performant and more trustworthy than what can be achieved with third-party tools in a conventional system. This section details these components, integrating and expanding upon the creative concepts from the source material and introducing entirely new ideas to complete the vision.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Daily Prophet: A Zero-Overhead Observability Framework</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Daily Prophet" is an integrated, low-overhead observability suite designed to provide deep insights into the RustHallows ecosystem without impacting application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fundamental problem with traditional observability is that the act of observing a system changes its behavior; agents and sidecars compete for CPU and memory, introducing performance overhead. The Daily Prophet solves this by treating observability as a core OS primitive, leveraging the architecture of Layer 1 to achieve near-zero overhead.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consists of several key components:</w:t>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Spectrespecs:</w:t>
      </w:r>
      <w:r w:rsidDel="00000000" w:rsidR="00000000" w:rsidRPr="00000000">
        <w:rPr>
          <w:rFonts w:ascii="Google Sans Text" w:cs="Google Sans Text" w:eastAsia="Google Sans Text" w:hAnsi="Google Sans Text"/>
          <w:color w:val="1b1c1d"/>
          <w:rtl w:val="0"/>
        </w:rPr>
        <w:t xml:space="preserve"> A context-aware, lock-free tracing library. When an application is instrumented with Spectrespecs, it does not send trace data over the network or write it to a file. Instead, it writes trace data to a per-core, shared-memory ring buffer using efficient, non-blocking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Grim:</w:t>
      </w:r>
      <w:r w:rsidDel="00000000" w:rsidR="00000000" w:rsidRPr="00000000">
        <w:rPr>
          <w:rFonts w:ascii="Google Sans Text" w:cs="Google Sans Text" w:eastAsia="Google Sans Text" w:hAnsi="Google Sans Text"/>
          <w:color w:val="1b1c1d"/>
          <w:rtl w:val="0"/>
        </w:rPr>
        <w:t xml:space="preserve"> An anomaly detection service that subscribes to the streams of trace and metric data produced by the ecosystem. It uses machine learning models, implemented in a Rust-native engine, to detect patterns that often precede failures, providing early warnings before an outage occurs.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"zero-overhead" nature of this system is a direct result of its co-design with the OS. The trace data is moved from the application partition to a dedicated, low-priority "Observability Partition" via the </w:t>
      </w:r>
      <w:r w:rsidDel="00000000" w:rsidR="00000000" w:rsidRPr="00000000">
        <w:rPr>
          <w:rFonts w:ascii="Google Sans Text" w:cs="Google Sans Text" w:eastAsia="Google Sans Text" w:hAnsi="Google Sans Text"/>
          <w:b w:val="1"/>
          <w:color w:val="1b1c1d"/>
          <w:rtl w:val="0"/>
        </w:rPr>
        <w:t xml:space="preserve">Floo Network's</w:t>
      </w:r>
      <w:r w:rsidDel="00000000" w:rsidR="00000000" w:rsidRPr="00000000">
        <w:rPr>
          <w:rFonts w:ascii="Google Sans Text" w:cs="Google Sans Text" w:eastAsia="Google Sans Text" w:hAnsi="Google Sans Text"/>
          <w:color w:val="1b1c1d"/>
          <w:rtl w:val="0"/>
        </w:rPr>
        <w:t xml:space="preserve"> zero-copy IPC mechanism. This means that the performance impact on the application is limited to the cost of a few memory writes into the ring buffer—orders of magnitude cheaper than a syscall or network call. The expensive work of collecting, processing, and analyzing the telemetry data happens on different cores, in a different partition, ensuring that observability does not interfere with critical application logic.</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Unbreakable Vow: A Pragmatic, Layered Formal Verification Strategy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Unbreakable Vow" is not a single tool but a comprehensive strategy for applying formal methods throughout the RustHallows ecosystem to ensure its correctness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recognizes that applying full formal verification to an entire software stack is currently intractable and prohibitively expensive. Instead, it adopts a pragmatic, layered approach that applies the most rigorous techniques to the most critical components.</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Verification:</w:t>
      </w:r>
      <w:r w:rsidDel="00000000" w:rsidR="00000000" w:rsidRPr="00000000">
        <w:rPr>
          <w:rFonts w:ascii="Google Sans Text" w:cs="Google Sans Text" w:eastAsia="Google Sans Text" w:hAnsi="Google Sans Text"/>
          <w:color w:val="1b1c1d"/>
          <w:rtl w:val="0"/>
        </w:rPr>
        <w:t xml:space="preserve"> Full formal proofs, using deductive verifiers like </w:t>
      </w:r>
      <w:r w:rsidDel="00000000" w:rsidR="00000000" w:rsidRPr="00000000">
        <w:rPr>
          <w:rFonts w:ascii="Google Sans Text" w:cs="Google Sans Text" w:eastAsia="Google Sans Text" w:hAnsi="Google Sans Text"/>
          <w:b w:val="1"/>
          <w:color w:val="1b1c1d"/>
          <w:rtl w:val="0"/>
        </w:rPr>
        <w:t xml:space="preserve">Prusti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Creusot</w:t>
      </w:r>
      <w:r w:rsidDel="00000000" w:rsidR="00000000" w:rsidRPr="00000000">
        <w:rPr>
          <w:rFonts w:ascii="Google Sans Text" w:cs="Google Sans Text" w:eastAsia="Google Sans Text" w:hAnsi="Google Sans Text"/>
          <w:color w:val="1b1c1d"/>
          <w:rtl w:val="0"/>
        </w:rPr>
        <w:t xml:space="preserve"> and bounded model checkers like </w:t>
      </w:r>
      <w:r w:rsidDel="00000000" w:rsidR="00000000" w:rsidRPr="00000000">
        <w:rPr>
          <w:rFonts w:ascii="Google Sans Text" w:cs="Google Sans Text" w:eastAsia="Google Sans Text" w:hAnsi="Google Sans Text"/>
          <w:b w:val="1"/>
          <w:color w:val="1b1c1d"/>
          <w:rtl w:val="0"/>
        </w:rPr>
        <w:t xml:space="preserve">Kani</w:t>
      </w:r>
      <w:r w:rsidDel="00000000" w:rsidR="00000000" w:rsidRPr="00000000">
        <w:rPr>
          <w:rFonts w:ascii="Google Sans Text" w:cs="Google Sans Text" w:eastAsia="Google Sans Text" w:hAnsi="Google Sans Text"/>
          <w:color w:val="1b1c1d"/>
          <w:rtl w:val="0"/>
        </w:rPr>
        <w:t xml:space="preserve">, are reserved for the foundational layers: the Layer 1 Elder Wand Kernel, the core IPC mechanisms, and the fundamental scheduling algorithms in Layer 2.</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goal here is to achieve mathematical proof of correctness for the TCB. For the higher layers (Layer 3 applications and Layer 4 DSL),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property-based testing</w:t>
      </w:r>
      <w:r w:rsidDel="00000000" w:rsidR="00000000" w:rsidRPr="00000000">
        <w:rPr>
          <w:rFonts w:ascii="Google Sans Text" w:cs="Google Sans Text" w:eastAsia="Google Sans Text" w:hAnsi="Google Sans Text"/>
          <w:color w:val="1b1c1d"/>
          <w:rtl w:val="0"/>
        </w:rPr>
        <w:t xml:space="preserve"> with frameworks like </w:t>
      </w:r>
      <w:r w:rsidDel="00000000" w:rsidR="00000000" w:rsidRPr="00000000">
        <w:rPr>
          <w:rFonts w:ascii="Google Sans Text" w:cs="Google Sans Text" w:eastAsia="Google Sans Text" w:hAnsi="Google Sans Text"/>
          <w:b w:val="1"/>
          <w:color w:val="1b1c1d"/>
          <w:rtl w:val="0"/>
        </w:rPr>
        <w:t xml:space="preserve">Proptest</w:t>
      </w:r>
      <w:r w:rsidDel="00000000" w:rsidR="00000000" w:rsidRPr="00000000">
        <w:rPr>
          <w:rFonts w:ascii="Google Sans Text" w:cs="Google Sans Text" w:eastAsia="Google Sans Text" w:hAnsi="Google Sans Text"/>
          <w:color w:val="1b1c1d"/>
          <w:rtl w:val="0"/>
        </w:rPr>
        <w:t xml:space="preserve"> is used as a highly effective and more cost-efficient baseline to ensure quality and find edge-case bugs.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 Verification:</w:t>
      </w:r>
      <w:r w:rsidDel="00000000" w:rsidR="00000000" w:rsidRPr="00000000">
        <w:rPr>
          <w:rFonts w:ascii="Google Sans Text" w:cs="Google Sans Text" w:eastAsia="Google Sans Text" w:hAnsi="Google Sans Text"/>
          <w:color w:val="1b1c1d"/>
          <w:rtl w:val="0"/>
        </w:rPr>
        <w:t xml:space="preserve"> For designing and verifying concurrent and distributed protocols, the strategy mandates the use of high-level modeling tools like </w:t>
      </w:r>
      <w:r w:rsidDel="00000000" w:rsidR="00000000" w:rsidRPr="00000000">
        <w:rPr>
          <w:rFonts w:ascii="Google Sans Text" w:cs="Google Sans Text" w:eastAsia="Google Sans Text" w:hAnsi="Google Sans Text"/>
          <w:b w:val="1"/>
          <w:color w:val="1b1c1d"/>
          <w:rtl w:val="0"/>
        </w:rPr>
        <w:t xml:space="preserve">TLA+</w:t>
      </w:r>
      <w:r w:rsidDel="00000000" w:rsidR="00000000" w:rsidRPr="00000000">
        <w:rPr>
          <w:rFonts w:ascii="Google Sans Text" w:cs="Google Sans Text" w:eastAsia="Google Sans Text" w:hAnsi="Google Sans Text"/>
          <w:color w:val="1b1c1d"/>
          <w:rtl w:val="0"/>
        </w:rPr>
        <w:t xml:space="preserve">. This allows for the exhaustive exploration of all possible states to find subtle design flaws like race conditions and deadlocks before a single line of Rust code is written.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Fidelius Charm: A Zero-Trust Security Architecture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"Fidelius Charm" also refers to the partitioning hypervisor, in a broader sense it represents the entire end-to-end, zero-trust security architecture of RustHallows.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architecture is built on the principle that no component should be trusted by default, and all communication must be authenticated and authorized.</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Boot Integrity and Attestation:</w:t>
      </w:r>
      <w:r w:rsidDel="00000000" w:rsidR="00000000" w:rsidRPr="00000000">
        <w:rPr>
          <w:rFonts w:ascii="Google Sans Text" w:cs="Google Sans Text" w:eastAsia="Google Sans Text" w:hAnsi="Google Sans Text"/>
          <w:color w:val="1b1c1d"/>
          <w:rtl w:val="0"/>
        </w:rPr>
        <w:t xml:space="preserve"> Trust is anchored in hardware using a Trusted Platform Module (TPM). </w:t>
      </w:r>
      <w:r w:rsidDel="00000000" w:rsidR="00000000" w:rsidRPr="00000000">
        <w:rPr>
          <w:rFonts w:ascii="Google Sans Text" w:cs="Google Sans Text" w:eastAsia="Google Sans Text" w:hAnsi="Google Sans Text"/>
          <w:b w:val="1"/>
          <w:color w:val="1b1c1d"/>
          <w:rtl w:val="0"/>
        </w:rPr>
        <w:t xml:space="preserve">Secure Boot</w:t>
      </w:r>
      <w:r w:rsidDel="00000000" w:rsidR="00000000" w:rsidRPr="00000000">
        <w:rPr>
          <w:rFonts w:ascii="Google Sans Text" w:cs="Google Sans Text" w:eastAsia="Google Sans Text" w:hAnsi="Google Sans Text"/>
          <w:color w:val="1b1c1d"/>
          <w:rtl w:val="0"/>
        </w:rPr>
        <w:t xml:space="preserve"> ensures that only signed bootloaders and kernels can execute, while </w:t>
      </w:r>
      <w:r w:rsidDel="00000000" w:rsidR="00000000" w:rsidRPr="00000000">
        <w:rPr>
          <w:rFonts w:ascii="Google Sans Text" w:cs="Google Sans Text" w:eastAsia="Google Sans Text" w:hAnsi="Google Sans Text"/>
          <w:b w:val="1"/>
          <w:color w:val="1b1c1d"/>
          <w:rtl w:val="0"/>
        </w:rPr>
        <w:t xml:space="preserve">Measured Boot</w:t>
      </w:r>
      <w:r w:rsidDel="00000000" w:rsidR="00000000" w:rsidRPr="00000000">
        <w:rPr>
          <w:rFonts w:ascii="Google Sans Text" w:cs="Google Sans Text" w:eastAsia="Google Sans Text" w:hAnsi="Google Sans Text"/>
          <w:color w:val="1b1c1d"/>
          <w:rtl w:val="0"/>
        </w:rPr>
        <w:t xml:space="preserve"> creates a cryptographic record of the entire boot chain. This enables </w:t>
      </w:r>
      <w:r w:rsidDel="00000000" w:rsidR="00000000" w:rsidRPr="00000000">
        <w:rPr>
          <w:rFonts w:ascii="Google Sans Text" w:cs="Google Sans Text" w:eastAsia="Google Sans Text" w:hAnsi="Google Sans Text"/>
          <w:b w:val="1"/>
          <w:color w:val="1b1c1d"/>
          <w:rtl w:val="0"/>
        </w:rPr>
        <w:t xml:space="preserve">remote attestation</w:t>
      </w:r>
      <w:r w:rsidDel="00000000" w:rsidR="00000000" w:rsidRPr="00000000">
        <w:rPr>
          <w:rFonts w:ascii="Google Sans Text" w:cs="Google Sans Text" w:eastAsia="Google Sans Text" w:hAnsi="Google Sans Text"/>
          <w:color w:val="1b1c1d"/>
          <w:rtl w:val="0"/>
        </w:rPr>
        <w:t xml:space="preserve">, allowing a partition to prove its integrity to a remote verifier before being granted access to secrets or the network.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 Identity and Network Security:</w:t>
      </w:r>
      <w:r w:rsidDel="00000000" w:rsidR="00000000" w:rsidRPr="00000000">
        <w:rPr>
          <w:rFonts w:ascii="Google Sans Text" w:cs="Google Sans Text" w:eastAsia="Google Sans Text" w:hAnsi="Google Sans Text"/>
          <w:color w:val="1b1c1d"/>
          <w:rtl w:val="0"/>
        </w:rPr>
        <w:t xml:space="preserve"> At runtime, the architecture adopts the </w:t>
      </w:r>
      <w:r w:rsidDel="00000000" w:rsidR="00000000" w:rsidRPr="00000000">
        <w:rPr>
          <w:rFonts w:ascii="Google Sans Text" w:cs="Google Sans Text" w:eastAsia="Google Sans Text" w:hAnsi="Google Sans Text"/>
          <w:b w:val="1"/>
          <w:color w:val="1b1c1d"/>
          <w:rtl w:val="0"/>
        </w:rPr>
        <w:t xml:space="preserve">SPIFFE/SPIRE</w:t>
      </w:r>
      <w:r w:rsidDel="00000000" w:rsidR="00000000" w:rsidRPr="00000000">
        <w:rPr>
          <w:rFonts w:ascii="Google Sans Text" w:cs="Google Sans Text" w:eastAsia="Google Sans Text" w:hAnsi="Google Sans Text"/>
          <w:color w:val="1b1c1d"/>
          <w:rtl w:val="0"/>
        </w:rPr>
        <w:t xml:space="preserve"> framework for service identity. A SPIRE agent on each node, rooted in the hardware trust established at boot, issues short-lived, automatically rotated cryptographic identities (SVIDs) to running workloads. These identities are then used to establish strong, mutually authenticated TLS (mTLS) connections for all service-to-service communication, ensuring all traffic is encrypted and authenticated.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Philosopher's Stone: A Unified Hardware Acceleration &amp; Offload Strategy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RustHallows is a CPU-focused project, "The Philosopher's Stone" represents the strategy for intelligently offloading specific tasks to specialized hardware accelerators like DPUs (Data Processing Units) and SmartNICs to free up host CPU cores for critical application logic.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offloading tasks such as the network stack, storage virtualization, and security functions like firewalls and TLS termination. By running these infrastructure tasks on the DPU, the host CPUs are isolated from network I/O jitter, reinforcing the deterministic guarantees of Layer 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Marauder's Map: Real-time System Visualization</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the complex, dynamic behavior of the RustHallows system comprehensible, a new tool, "The Marauder's Map," is proposed. Built using the Nagini UI framework, this tool would provide a live, graphical representation of the entire system. It would consume data streams from The Daily Prophet and visualize:</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layout of hardware partitions and their assigned CPU cores.</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Live IPC traffic flowing through the Floo Network between partitions.</w:t>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real-time decisions being made by the Sorting Hat's schedulers.</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Resource utilization (CPU, memory, I/O) for each partition.</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 would be an invaluable asset for developers and operators for debugging, performance tuning, and gaining a deep, intuitive understanding of the system's internal state.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Weasley's Wizarding Wheezes: A Native Chaos Engineering Toolkit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validate the resilience and fault tolerance of this high-assurance system, "Weasley's Wizarding Wheezes" is proposed as a native chaos engineering toolkit. Integrated directly into the Layer 1 OS, this toolkit would provide a set of "spells" for injecting controlled faults into the system's core primitives. Developers could programmatically:</w:t>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Drop IPC messages</w:t>
      </w:r>
      <w:r w:rsidDel="00000000" w:rsidR="00000000" w:rsidRPr="00000000">
        <w:rPr>
          <w:rFonts w:ascii="Google Sans Text" w:cs="Google Sans Text" w:eastAsia="Google Sans Text" w:hAnsi="Google Sans Text"/>
          <w:color w:val="1b1c1d"/>
          <w:rtl w:val="0"/>
        </w:rPr>
        <w:t xml:space="preserve"> on the Floo Network to test for timeout and retry logic.</w:t>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Introduce artificial latency</w:t>
      </w:r>
      <w:r w:rsidDel="00000000" w:rsidR="00000000" w:rsidRPr="00000000">
        <w:rPr>
          <w:rFonts w:ascii="Google Sans Text" w:cs="Google Sans Text" w:eastAsia="Google Sans Text" w:hAnsi="Google Sans Text"/>
          <w:color w:val="1b1c1d"/>
          <w:rtl w:val="0"/>
        </w:rPr>
        <w:t xml:space="preserve"> into scheduler ticks to test the real-time guarantees of applications.</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Corrupt memory</w:t>
      </w:r>
      <w:r w:rsidDel="00000000" w:rsidR="00000000" w:rsidRPr="00000000">
        <w:rPr>
          <w:rFonts w:ascii="Google Sans Text" w:cs="Google Sans Text" w:eastAsia="Google Sans Text" w:hAnsi="Google Sans Text"/>
          <w:color w:val="1b1c1d"/>
          <w:rtl w:val="0"/>
        </w:rPr>
        <w:t xml:space="preserve"> within a specific partition's Gringotts Vault to test for fault containment and recovery mechanisms.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making chaos engineering a first-class feature of the operating system, RustHallows enables a culture of continuous resilience testing, ensuring that the system is robust not just in theory, but in practice.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comprehensive glossary of all named components in the ecosystem, linking their thematic names to their concrete technical functions and architectural layers.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Themed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RustHallows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RustHallows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vertically integrated software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Ministry of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foundational Layer 1, a real-time partitioned operating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Elder Wand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formally verified microkernel at the core of Layer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Fidelius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static partitioning hypervisor and end-to-end security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 /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Sorting 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Layer 2 framework of specialized, application-aware schedulers.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Room of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Layer 3 suite of customized, Rust-native applications and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Parseltongue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Layer 4, a declarative, macro-driven DSL.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Basilisk's Bite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backend web framework inspired by Ruby on Rails.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Nagini's Gaze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UI framework inspired by 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Pensieve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custom, high-performance, legacy-free browser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Gringotts Vaults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collective name for the Rust-native OLTP and OLAP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Floo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high-speed, low-latency Inter-Partition Communication (IPC) fabric.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Slytherin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messaging framework inspired by Kafka.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Daily Prophet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integrated, zero-overhead observability suite.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Observability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 Marauder's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real-time system visualization and monitoring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Observability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Weasley's Wizarding Wheezes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native chaos engineering and resilience testing 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 Enhancement</w:t>
            </w:r>
          </w:p>
        </w:tc>
      </w:tr>
    </w:tbl>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Triwizard Trials: A Rigorous Validation &amp; Benchmarking Gauntlet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claim of the RustHallows project—a 10-40x performance improvement over legacy stacks—is ambitious and requires a validation strategy of commensurate rigor.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Triwizard Trials" is the comprehensive benchmarking and validation plan designed to prove these claims through a series of fair, reproducible, and transparent performance tests. This plan moves beyond simplistic throughput metrics to evaluate the entire performance profile of the system, with a particular focus on the predictability and determinism that are core to the RustHallows philosophy.</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this plan is the recognition that the true performance advantage of RustHallows lies not just in its average-case speed, but in its predictability under load. Therefore, the benchmarking methodology must prioritize metrics that capture this stability. Standard benchmarks often focus on raw throughput, which can conceal significant tail latency issues that render a system unsuitable for real-time or latency-sensitive applications. The Triwizard Trials, in contrast, are designed to measure the entire latency distribution (P99, P99.9, P99.99) and the variance in execution time. This approach directly tests the core value proposition of the architecture—that the deterministic partitioning of Layer 1 reduces jitter and performance variance. The benchmarks are structured to create contention and stress the system in ways that reveal these characteristics, providing a much more meaningful validation of the project's claims.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Gauntlet: Methodology and Rigor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benchmarking process will be governed by a strict methodology to ensure the results are scientifically sound and trustworthy.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Reproducibility:</w:t>
      </w:r>
      <w:r w:rsidDel="00000000" w:rsidR="00000000" w:rsidRPr="00000000">
        <w:rPr>
          <w:rFonts w:ascii="Google Sans Text" w:cs="Google Sans Text" w:eastAsia="Google Sans Text" w:hAnsi="Google Sans Text"/>
          <w:color w:val="1b1c1d"/>
          <w:rtl w:val="0"/>
        </w:rPr>
        <w:t xml:space="preserve"> All benchmark code, system configurations, hardware specifications, and software versions will be published in a public repository. This includes all kernel tuning parameters, application configurations, and the exact versions of the Rust toolchain and all dependencies, locked via rust-toolchain.toml and Cargo.lock.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Fairness:</w:t>
      </w:r>
      <w:r w:rsidDel="00000000" w:rsidR="00000000" w:rsidRPr="00000000">
        <w:rPr>
          <w:rFonts w:ascii="Google Sans Text" w:cs="Google Sans Text" w:eastAsia="Google Sans Text" w:hAnsi="Google Sans Text"/>
          <w:color w:val="1b1c1d"/>
          <w:rtl w:val="0"/>
        </w:rPr>
        <w:t xml:space="preserve"> Baselines will not be "strawman" configurations but will be well-tuned, production-grade stacks representing the current state of the art. This ensures that any performance gains demonstrated by RustHallows are meaningful.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Transparency:</w:t>
      </w:r>
      <w:r w:rsidDel="00000000" w:rsidR="00000000" w:rsidRPr="00000000">
        <w:rPr>
          <w:rFonts w:ascii="Google Sans Text" w:cs="Google Sans Text" w:eastAsia="Google Sans Text" w:hAnsi="Google Sans Text"/>
          <w:color w:val="1b1c1d"/>
          <w:rtl w:val="0"/>
        </w:rPr>
        <w:t xml:space="preserve"> All raw data and analysis scripts will be made public, allowing the community to independently verify the results and conclusions.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Competitors: Baseline Systems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meaningful comparison, RustHallows will be benchmarked against two classes of baseline systems:</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 Production Stack:</w:t>
      </w:r>
      <w:r w:rsidDel="00000000" w:rsidR="00000000" w:rsidRPr="00000000">
        <w:rPr>
          <w:rFonts w:ascii="Google Sans Text" w:cs="Google Sans Text" w:eastAsia="Google Sans Text" w:hAnsi="Google Sans Text"/>
          <w:color w:val="1b1c1d"/>
          <w:rtl w:val="0"/>
        </w:rPr>
        <w:t xml:space="preserve"> A recent, stable Linux kernel, aggressively tuned for low-latency workloads. This includes disabling dynamic frequency scaling, all power management features (C-states, P-states), security mitigations (mitigations=off), and using isolcpus to dedicate cores to the application. This baseline will run industry-standard software like NGINX, PostgreSQL, and Apache Kafka.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High-Performance C++ Stack:</w:t>
      </w:r>
      <w:r w:rsidDel="00000000" w:rsidR="00000000" w:rsidRPr="00000000">
        <w:rPr>
          <w:rFonts w:ascii="Google Sans Text" w:cs="Google Sans Text" w:eastAsia="Google Sans Text" w:hAnsi="Google Sans Text"/>
          <w:color w:val="1b1c1d"/>
          <w:rtl w:val="0"/>
        </w:rPr>
        <w:t xml:space="preserve"> For specific workloads like backend APIs, RustHallows will also be compared against leading high-performance C++ frameworks like Seastar, which share a similar thread-per-core architectural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Tasks: Workload Selection</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Triwizard Trials will consist of a series of microbenchmarks and macrobenchmarks designed to test each layer of the stack under realistic conditions.</w:t>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(Ministry of Magic):</w:t>
      </w:r>
    </w:p>
    <w:p w:rsidR="00000000" w:rsidDel="00000000" w:rsidP="00000000" w:rsidRDefault="00000000" w:rsidRPr="00000000" w14:paraId="0000017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IPC Microbenchmark:</w:t>
      </w:r>
      <w:r w:rsidDel="00000000" w:rsidR="00000000" w:rsidRPr="00000000">
        <w:rPr>
          <w:rFonts w:ascii="Google Sans Text" w:cs="Google Sans Text" w:eastAsia="Google Sans Text" w:hAnsi="Google Sans Text"/>
          <w:color w:val="1b1c1d"/>
          <w:rtl w:val="0"/>
        </w:rPr>
        <w:t xml:space="preserve"> Measure the round-trip latency in CPU cycles for a synchronous IPC call on the Floo Network between two partitions on the same core and on different cores. Compare this against the latency of a Linux pipe and the published numbers for seL4.</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7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Context Switch Overhead:</w:t>
      </w:r>
      <w:r w:rsidDel="00000000" w:rsidR="00000000" w:rsidRPr="00000000">
        <w:rPr>
          <w:rFonts w:ascii="Google Sans Text" w:cs="Google Sans Text" w:eastAsia="Google Sans Text" w:hAnsi="Google Sans Text"/>
          <w:color w:val="1b1c1d"/>
          <w:rtl w:val="0"/>
        </w:rPr>
        <w:t xml:space="preserve"> Measure the cost of a context switch between threads within a single partition.</w:t>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(Sorting Hat):</w:t>
      </w:r>
    </w:p>
    <w:p w:rsidR="00000000" w:rsidDel="00000000" w:rsidP="00000000" w:rsidRDefault="00000000" w:rsidRPr="00000000" w14:paraId="0000017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Scheduling Jitter:</w:t>
      </w:r>
      <w:r w:rsidDel="00000000" w:rsidR="00000000" w:rsidRPr="00000000">
        <w:rPr>
          <w:rFonts w:ascii="Google Sans Text" w:cs="Google Sans Text" w:eastAsia="Google Sans Text" w:hAnsi="Google Sans Text"/>
          <w:color w:val="1b1c1d"/>
          <w:rtl w:val="0"/>
        </w:rPr>
        <w:t xml:space="preserve"> Run a periodic, real-time task under the control of The Quibbler (EDF scheduler) and measure the jitter (deviation from the target period) using tools like cyclictest.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Deadline Miss Rate:</w:t>
      </w:r>
      <w:r w:rsidDel="00000000" w:rsidR="00000000" w:rsidRPr="00000000">
        <w:rPr>
          <w:rFonts w:ascii="Google Sans Text" w:cs="Google Sans Text" w:eastAsia="Google Sans Text" w:hAnsi="Google Sans Text"/>
          <w:color w:val="1b1c1d"/>
          <w:rtl w:val="0"/>
        </w:rPr>
        <w:t xml:space="preserve"> Subject the UI rendering scheduler to heavy load and measure the percentage of missed frames/deadlines.</w:t>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(Room of Requirement):</w:t>
      </w:r>
    </w:p>
    <w:p w:rsidR="00000000" w:rsidDel="00000000" w:rsidP="00000000" w:rsidRDefault="00000000" w:rsidRPr="00000000" w14:paraId="0000017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Basilisk (Backend API):</w:t>
      </w:r>
      <w:r w:rsidDel="00000000" w:rsidR="00000000" w:rsidRPr="00000000">
        <w:rPr>
          <w:rFonts w:ascii="Google Sans Text" w:cs="Google Sans Text" w:eastAsia="Google Sans Text" w:hAnsi="Google Sans Text"/>
          <w:color w:val="1b1c1d"/>
          <w:rtl w:val="0"/>
        </w:rPr>
        <w:t xml:space="preserve"> Run standard web benchmarks (e.g., JSON serialization, database queries) and measure requests per second and the full latency distribution (P50, P90, P99, P99.9, P99.99).</w:t>
      </w:r>
    </w:p>
    <w:p w:rsidR="00000000" w:rsidDel="00000000" w:rsidP="00000000" w:rsidRDefault="00000000" w:rsidRPr="00000000" w14:paraId="000001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Gringotts (Database):</w:t>
      </w:r>
      <w:r w:rsidDel="00000000" w:rsidR="00000000" w:rsidRPr="00000000">
        <w:rPr>
          <w:rFonts w:ascii="Google Sans Text" w:cs="Google Sans Text" w:eastAsia="Google Sans Text" w:hAnsi="Google Sans Text"/>
          <w:color w:val="1b1c1d"/>
          <w:rtl w:val="0"/>
        </w:rPr>
        <w:t xml:space="preserve"> Run industry-standard database benchmarks like TPC-C for the OLTP engine and TPC-H for the OLAP engine, measuring transactions per second and query completion time,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80">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Slytherin (Messaging):</w:t>
      </w:r>
      <w:r w:rsidDel="00000000" w:rsidR="00000000" w:rsidRPr="00000000">
        <w:rPr>
          <w:rFonts w:ascii="Google Sans Text" w:cs="Google Sans Text" w:eastAsia="Google Sans Text" w:hAnsi="Google Sans Text"/>
          <w:color w:val="1b1c1d"/>
          <w:rtl w:val="0"/>
        </w:rPr>
        <w:t xml:space="preserve"> Measure end-to-end message latency and maximum throughput in messages per second under various durability and replication configurations.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Judges: Metrics for Success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will be judged not by a single number, but by a holistic view of performance, emphasizing predictability and efficiency.</w:t>
      </w:r>
    </w:p>
    <w:p w:rsidR="00000000" w:rsidDel="00000000" w:rsidP="00000000" w:rsidRDefault="00000000" w:rsidRPr="00000000" w14:paraId="0000018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Tail Latency:</w:t>
      </w:r>
      <w:r w:rsidDel="00000000" w:rsidR="00000000" w:rsidRPr="00000000">
        <w:rPr>
          <w:rFonts w:ascii="Google Sans Text" w:cs="Google Sans Text" w:eastAsia="Google Sans Text" w:hAnsi="Google Sans Text"/>
          <w:color w:val="1b1c1d"/>
          <w:rtl w:val="0"/>
        </w:rPr>
        <w:t xml:space="preserve"> The P99, P99.9, and P99.99 latency metrics are the primary indicators of a system's predictability and its suitability for interactive and real-time applications.</w:t>
      </w:r>
    </w:p>
    <w:p w:rsidR="00000000" w:rsidDel="00000000" w:rsidP="00000000" w:rsidRDefault="00000000" w:rsidRPr="00000000" w14:paraId="0000018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Measured in operations per second (requests, transactions, messages), this remains a critical measure of a system's overall capacity.</w:t>
      </w:r>
    </w:p>
    <w:p w:rsidR="00000000" w:rsidDel="00000000" w:rsidP="00000000" w:rsidRDefault="00000000" w:rsidRPr="00000000" w14:paraId="0000018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CPU Efficiency:</w:t>
      </w:r>
      <w:r w:rsidDel="00000000" w:rsidR="00000000" w:rsidRPr="00000000">
        <w:rPr>
          <w:rFonts w:ascii="Google Sans Text" w:cs="Google Sans Text" w:eastAsia="Google Sans Text" w:hAnsi="Google Sans Text"/>
          <w:color w:val="1b1c1d"/>
          <w:rtl w:val="0"/>
        </w:rPr>
        <w:t xml:space="preserve"> Measured in CPU cycles per operation, this metric quantifies the raw efficiency of the software stack, independent of hardware speed.</w:t>
      </w:r>
    </w:p>
    <w:p w:rsidR="00000000" w:rsidDel="00000000" w:rsidP="00000000" w:rsidRDefault="00000000" w:rsidRPr="00000000" w14:paraId="0000018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Determinism:</w:t>
      </w:r>
      <w:r w:rsidDel="00000000" w:rsidR="00000000" w:rsidRPr="00000000">
        <w:rPr>
          <w:rFonts w:ascii="Google Sans Text" w:cs="Google Sans Text" w:eastAsia="Google Sans Text" w:hAnsi="Google Sans Text"/>
          <w:color w:val="1b1c1d"/>
          <w:rtl w:val="0"/>
        </w:rPr>
        <w:t xml:space="preserve"> Measured as the standard deviation or variance of execution time for a given task, this directly tests the core hypothesis that static partitioning reduces performance jitter.</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outlines a subset of the specific, quantitative performance targets for the Triwizard Trials, providing a clear scorecard for the project's success.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RustHallows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Baseline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Baseline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Floo Network (IPC)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Round-trip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&lt;1,000 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Linux pipe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≈10,000−20,000 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Basilisk's Bite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P99.99 Latency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&lt;500μs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NGINX +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Gringotts (OLTP)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TPC-C tpmC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&gt;2M tpmC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≈1M tpmC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Slytherin (Messaging)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P99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&lt;4ms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Apache Kafka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≈10−15ms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2.5-3.75x</w:t>
            </w:r>
          </w:p>
        </w:tc>
      </w:tr>
    </w:tbl>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Strategic Roadmap</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RustHallows project, as detailed in this architectural blueprint, represents a comprehensive and ambitious vision for the future of high-performance, high-assurance systems. By rejecting the compromises inherent in legacy, general-purpose computing stacks and embracing a vertically integrated, co-designed ecosystem built entirely in Rust, it charts a course toward a new paradigm of software development. The four foundational pillars—Verifiable Trustworthiness, Deterministic Partitioning, Specialized Execution, and Zero-Cost Abstraction—are not merely a collection of features but a synergistic and causally linked strategy. The mathematical assurance of the kernel enables the radical isolation of the partitioning system; this isolation provides the predictable environment required for specialized schedulers to excel; and the entire powerful-but-complex system is made ergonomic and productive through the unifying Parseltongue DSL.</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creative expansion of this vision—through the introduction of adaptive, bio-inspired schedulers, a formal linguistic foundation for the DSL, and a suite of first-class OS primitives for observability and resilience engineering—transforms RustHallows from a high-performance platform into a truly intelligent and self-aware computing environment. The rigorous validation plan, The Triwizard Trials, ensures that the project's bold performance claims are not just aspirations but falsifiable hypotheses to be proven through transparent and scientifically sound benchmarking.</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from this blueprint to a functional, world-changing software stack is a multi-year endeavor that requires a phased and disciplined approach. The following strategic roadmap outlines a plausible 24-month plan to bring the core of the RustHallows vision to life.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Phased Development Roadmap</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24-month delivery roadmap is structured into four distinct phases, each with objective, benchmark-driven exit criteria.</w:t>
      </w:r>
    </w:p>
    <w:p w:rsidR="00000000" w:rsidDel="00000000" w:rsidP="00000000" w:rsidRDefault="00000000" w:rsidRPr="00000000" w14:paraId="000001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Months 1-6 (Foundation &amp; Proof of Concept):</w:t>
      </w:r>
      <w:r w:rsidDel="00000000" w:rsidR="00000000" w:rsidRPr="00000000">
        <w:rPr>
          <w:rFonts w:ascii="Google Sans Text" w:cs="Google Sans Text" w:eastAsia="Google Sans Text" w:hAnsi="Google Sans Text"/>
          <w:color w:val="1b1c1d"/>
          <w:rtl w:val="0"/>
        </w:rPr>
        <w:t xml:space="preserve"> The initial phase focuses on building the absolute bedrock of the ecosystem. The primary goal is to develop a proof-of-concept for the Layer 1 Ministry of Magic, including a minimal Elder Wand Kernel and the core IPC primitives of the Floo Network. A critical deliverable for this phase is the establishment of the Triwizard Trials benchmarking harness to validate baseline performance claims and measure the initial IPC latency against Linux.</w:t>
      </w:r>
    </w:p>
    <w:p w:rsidR="00000000" w:rsidDel="00000000" w:rsidP="00000000" w:rsidRDefault="00000000" w:rsidRPr="00000000" w14:paraId="000001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Months 7-12 (Minimal Viable Runtimes):</w:t>
      </w:r>
      <w:r w:rsidDel="00000000" w:rsidR="00000000" w:rsidRPr="00000000">
        <w:rPr>
          <w:rFonts w:ascii="Google Sans Text" w:cs="Google Sans Text" w:eastAsia="Google Sans Text" w:hAnsi="Google Sans Text"/>
          <w:color w:val="1b1c1d"/>
          <w:rtl w:val="0"/>
        </w:rPr>
        <w:t xml:space="preserve"> This phase focuses on Layer 2 and Layer 4. The team will deliver minimal viable versions of the specialized schedulers for backend APIs (The Time-Turner) and messaging (The Howler). Concurrently, an alpha version of the Parseltongue DSL and its procedural macro-based compiler will be developed, enabling the first declarative definitions of services.</w:t>
      </w:r>
    </w:p>
    <w:p w:rsidR="00000000" w:rsidDel="00000000" w:rsidP="00000000" w:rsidRDefault="00000000" w:rsidRPr="00000000" w14:paraId="000001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Months 13-18 (First-Class Workloads):</w:t>
      </w:r>
      <w:r w:rsidDel="00000000" w:rsidR="00000000" w:rsidRPr="00000000">
        <w:rPr>
          <w:rFonts w:ascii="Google Sans Text" w:cs="Google Sans Text" w:eastAsia="Google Sans Text" w:hAnsi="Google Sans Text"/>
          <w:color w:val="1b1c1d"/>
          <w:rtl w:val="0"/>
        </w:rPr>
        <w:t xml:space="preserve"> With the foundational layers in place, this phase delivers the first stable Layer 3 applications. The primary focus is on releasing stable versions of the Basilisk's Bite backend framework and the Slytherin messaging system. This phase will mark the beginning of internal dogfooding, where new services for the project are built using these frameworks. The initial version of the Gringotts OLTP database will also be delivered, with a focus on achieving low-latency transaction performance.</w:t>
      </w:r>
    </w:p>
    <w:p w:rsidR="00000000" w:rsidDel="00000000" w:rsidP="00000000" w:rsidRDefault="00000000" w:rsidRPr="00000000" w14:paraId="000001B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Months 19-24 (Full Stack &amp; General Availability):</w:t>
      </w:r>
      <w:r w:rsidDel="00000000" w:rsidR="00000000" w:rsidRPr="00000000">
        <w:rPr>
          <w:rFonts w:ascii="Google Sans Text" w:cs="Google Sans Text" w:eastAsia="Google Sans Text" w:hAnsi="Google Sans Text"/>
          <w:color w:val="1b1c1d"/>
          <w:rtl w:val="0"/>
        </w:rPr>
        <w:t xml:space="preserve"> The final phase completes the core vision. The Gringotts OLAP database and the Nagini's Gaze UI framework, along with its custom Pensieve renderer, will be released. This marks the point where the core API, database, and messaging workloads are considered feature-complete and stable. The phase culminates in the General Availability (GA) release of RustHallows 1.0.</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Throughout this roadmap, public releases and community feedback loops are integrated, with go/no-go gates at the end of each six-month phase tied directly to achieving the predefined performance targets against the established baselines. This ensures that the project remains on track to deliver on its foundational promise of a revolutionary leap in software performance and reliability.</w:t>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trun_4122b840faa84ad7ad32e2e83c79a44e.txt</w:t>
      </w:r>
    </w:p>
    <w:p w:rsidR="00000000" w:rsidDel="00000000" w:rsidP="00000000" w:rsidRDefault="00000000" w:rsidRPr="00000000" w14:paraId="000001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 verification - Wikipedia, accessed on August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https://en.wikipedia.org/wiki/Formal_verification</w:t>
        </w:r>
      </w:hyperlink>
      <w:r w:rsidDel="00000000" w:rsidR="00000000" w:rsidRPr="00000000">
        <w:rPr>
          <w:rtl w:val="0"/>
        </w:rPr>
      </w:r>
    </w:p>
    <w:p w:rsidR="00000000" w:rsidDel="00000000" w:rsidP="00000000" w:rsidRDefault="00000000" w:rsidRPr="00000000" w14:paraId="000001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Microkernel for Virtualization Use-Cases: Potential Directions towards a Standard VMM - MDPI, accessed on August 16, 2025, </w:t>
      </w:r>
      <w:hyperlink r:id="rId7">
        <w:r w:rsidDel="00000000" w:rsidR="00000000" w:rsidRPr="00000000">
          <w:rPr>
            <w:rFonts w:ascii="Google Sans" w:cs="Google Sans" w:eastAsia="Google Sans" w:hAnsi="Google Sans"/>
            <w:color w:val="0000ee"/>
            <w:sz w:val="24"/>
            <w:szCs w:val="24"/>
            <w:u w:val="single"/>
            <w:rtl w:val="0"/>
          </w:rPr>
          <w:t xml:space="preserve">https://www.mdpi.com/2079-9292/11/24/4201</w:t>
        </w:r>
      </w:hyperlink>
      <w:r w:rsidDel="00000000" w:rsidR="00000000" w:rsidRPr="00000000">
        <w:rPr>
          <w:rtl w:val="0"/>
        </w:rPr>
      </w:r>
    </w:p>
    <w:p w:rsidR="00000000" w:rsidDel="00000000" w:rsidP="00000000" w:rsidRDefault="00000000" w:rsidRPr="00000000" w14:paraId="000001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 Verification — Now! - USENIX, accessed on August 16, 2025, </w:t>
      </w:r>
      <w:hyperlink r:id="rId8">
        <w:r w:rsidDel="00000000" w:rsidR="00000000" w:rsidRPr="00000000">
          <w:rPr>
            <w:rFonts w:ascii="Google Sans" w:cs="Google Sans" w:eastAsia="Google Sans" w:hAnsi="Google Sans"/>
            <w:color w:val="0000ee"/>
            <w:sz w:val="24"/>
            <w:szCs w:val="24"/>
            <w:u w:val="single"/>
            <w:rtl w:val="0"/>
          </w:rPr>
          <w:t xml:space="preserve">https://www.usenix.org/events/hotos05/prelim_papers/tuch/tuch.pdf</w:t>
        </w:r>
      </w:hyperlink>
      <w:r w:rsidDel="00000000" w:rsidR="00000000" w:rsidRPr="00000000">
        <w:rPr>
          <w:rtl w:val="0"/>
        </w:rPr>
      </w:r>
    </w:p>
    <w:p w:rsidR="00000000" w:rsidDel="00000000" w:rsidP="00000000" w:rsidRDefault="00000000" w:rsidRPr="00000000" w14:paraId="000001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seL4 Microkernel | seL4, accessed on August 16, 2025, </w:t>
      </w:r>
      <w:hyperlink r:id="rId9">
        <w:r w:rsidDel="00000000" w:rsidR="00000000" w:rsidRPr="00000000">
          <w:rPr>
            <w:rFonts w:ascii="Google Sans" w:cs="Google Sans" w:eastAsia="Google Sans" w:hAnsi="Google Sans"/>
            <w:color w:val="0000ee"/>
            <w:sz w:val="24"/>
            <w:szCs w:val="24"/>
            <w:u w:val="single"/>
            <w:rtl w:val="0"/>
          </w:rPr>
          <w:t xml:space="preserve">https://sel4.systems/</w:t>
        </w:r>
      </w:hyperlink>
      <w:r w:rsidDel="00000000" w:rsidR="00000000" w:rsidRPr="00000000">
        <w:rPr>
          <w:rtl w:val="0"/>
        </w:rPr>
      </w:r>
    </w:p>
    <w:p w:rsidR="00000000" w:rsidDel="00000000" w:rsidP="00000000" w:rsidRDefault="00000000" w:rsidRPr="00000000" w14:paraId="000001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ARINC 653–Compliant Safety-Critical Applications? - Wind River Systems, accessed on August 16, 2025, </w:t>
      </w:r>
      <w:hyperlink r:id="rId10">
        <w:r w:rsidDel="00000000" w:rsidR="00000000" w:rsidRPr="00000000">
          <w:rPr>
            <w:rFonts w:ascii="Google Sans" w:cs="Google Sans" w:eastAsia="Google Sans" w:hAnsi="Google Sans"/>
            <w:color w:val="0000ee"/>
            <w:sz w:val="24"/>
            <w:szCs w:val="24"/>
            <w:u w:val="single"/>
            <w:rtl w:val="0"/>
          </w:rPr>
          <w:t xml:space="preserve">https://www.windriver.com/solutions/learning/arinc-653-compliant-safety-critical-applications</w:t>
        </w:r>
      </w:hyperlink>
      <w:r w:rsidDel="00000000" w:rsidR="00000000" w:rsidRPr="00000000">
        <w:rPr>
          <w:rtl w:val="0"/>
        </w:rPr>
      </w:r>
    </w:p>
    <w:p w:rsidR="00000000" w:rsidDel="00000000" w:rsidP="00000000" w:rsidRDefault="00000000" w:rsidRPr="00000000" w14:paraId="000001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ARINC 653 - Wikipedia, accessed on August 16,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https://en.wikipedia.org/wiki/ARINC_653</w:t>
        </w:r>
      </w:hyperlink>
      <w:r w:rsidDel="00000000" w:rsidR="00000000" w:rsidRPr="00000000">
        <w:rPr>
          <w:rtl w:val="0"/>
        </w:rPr>
      </w:r>
    </w:p>
    <w:p w:rsidR="00000000" w:rsidDel="00000000" w:rsidP="00000000" w:rsidRDefault="00000000" w:rsidRPr="00000000" w14:paraId="000001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Deadline Task Scheduling — The Linux Kernel documentation, accessed on August 16, 2025, </w:t>
      </w:r>
      <w:hyperlink r:id="rId12">
        <w:r w:rsidDel="00000000" w:rsidR="00000000" w:rsidRPr="00000000">
          <w:rPr>
            <w:rFonts w:ascii="Google Sans" w:cs="Google Sans" w:eastAsia="Google Sans" w:hAnsi="Google Sans"/>
            <w:color w:val="0000ee"/>
            <w:sz w:val="24"/>
            <w:szCs w:val="24"/>
            <w:u w:val="single"/>
            <w:rtl w:val="0"/>
          </w:rPr>
          <w:t xml:space="preserve">https://docs.kernel.org/scheduler/sched-deadline.html</w:t>
        </w:r>
      </w:hyperlink>
      <w:r w:rsidDel="00000000" w:rsidR="00000000" w:rsidRPr="00000000">
        <w:rPr>
          <w:rtl w:val="0"/>
        </w:rPr>
      </w:r>
    </w:p>
    <w:p w:rsidR="00000000" w:rsidDel="00000000" w:rsidP="00000000" w:rsidRDefault="00000000" w:rsidRPr="00000000" w14:paraId="000001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jlelli/sched-deadline-archive: An implementation of the popular Earliest Deadline First (EDF) scheduling algorithm or the Linux kernel. It is still experimental code, and it is still continuously being improved, but it already is a fully-working solution for supporting typical real-time applications in GNU/Linux environments - GitHub, accessed on August 16, 2025, </w:t>
      </w:r>
      <w:hyperlink r:id="rId13">
        <w:r w:rsidDel="00000000" w:rsidR="00000000" w:rsidRPr="00000000">
          <w:rPr>
            <w:rFonts w:ascii="Google Sans" w:cs="Google Sans" w:eastAsia="Google Sans" w:hAnsi="Google Sans"/>
            <w:color w:val="0000ee"/>
            <w:sz w:val="24"/>
            <w:szCs w:val="24"/>
            <w:u w:val="single"/>
            <w:rtl w:val="0"/>
          </w:rPr>
          <w:t xml:space="preserve">https://github.com/jlelli/sched-deadline-archive</w:t>
        </w:r>
      </w:hyperlink>
      <w:r w:rsidDel="00000000" w:rsidR="00000000" w:rsidRPr="00000000">
        <w:rPr>
          <w:rtl w:val="0"/>
        </w:rPr>
      </w:r>
    </w:p>
    <w:p w:rsidR="00000000" w:rsidDel="00000000" w:rsidP="00000000" w:rsidRDefault="00000000" w:rsidRPr="00000000" w14:paraId="000001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 NUMA topology-aware scheduling - Container Service for ..., accessed on August 16, 2025, </w:t>
      </w:r>
      <w:hyperlink r:id="rId14">
        <w:r w:rsidDel="00000000" w:rsidR="00000000" w:rsidRPr="00000000">
          <w:rPr>
            <w:rFonts w:ascii="Google Sans" w:cs="Google Sans" w:eastAsia="Google Sans" w:hAnsi="Google Sans"/>
            <w:color w:val="0000ee"/>
            <w:sz w:val="24"/>
            <w:szCs w:val="24"/>
            <w:u w:val="single"/>
            <w:rtl w:val="0"/>
          </w:rPr>
          <w:t xml:space="preserve">https://www.alibabacloud.com/help/en/ack/ack-managed-and-ack-dedicated/user-guide/enable-numa-topology-aware-scheduling</w:t>
        </w:r>
      </w:hyperlink>
      <w:r w:rsidDel="00000000" w:rsidR="00000000" w:rsidRPr="00000000">
        <w:rPr>
          <w:rtl w:val="0"/>
        </w:rPr>
      </w:r>
    </w:p>
    <w:p w:rsidR="00000000" w:rsidDel="00000000" w:rsidP="00000000" w:rsidRDefault="00000000" w:rsidRPr="00000000" w14:paraId="000001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Crucial Role of NUMA Awareness in High-Performance Deep Learning - Chaim Rand, accessed on August 16, 2025, </w:t>
      </w:r>
      <w:hyperlink r:id="rId15">
        <w:r w:rsidDel="00000000" w:rsidR="00000000" w:rsidRPr="00000000">
          <w:rPr>
            <w:rFonts w:ascii="Google Sans" w:cs="Google Sans" w:eastAsia="Google Sans" w:hAnsi="Google Sans"/>
            <w:color w:val="0000ee"/>
            <w:sz w:val="24"/>
            <w:szCs w:val="24"/>
            <w:u w:val="single"/>
            <w:rtl w:val="0"/>
          </w:rPr>
          <w:t xml:space="preserve">https://chaimrand.medium.com/the-crucial-role-of-numa-awareness-in-high-performance-deep-learning-99ae3e8eb49a</w:t>
        </w:r>
      </w:hyperlink>
      <w:r w:rsidDel="00000000" w:rsidR="00000000" w:rsidRPr="00000000">
        <w:rPr>
          <w:rtl w:val="0"/>
        </w:rPr>
      </w:r>
    </w:p>
    <w:p w:rsidR="00000000" w:rsidDel="00000000" w:rsidP="00000000" w:rsidRDefault="00000000" w:rsidRPr="00000000" w14:paraId="000001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Programming with Seastar, accessed on August 16, 2025, </w:t>
      </w:r>
      <w:hyperlink r:id="rId16">
        <w:r w:rsidDel="00000000" w:rsidR="00000000" w:rsidRPr="00000000">
          <w:rPr>
            <w:rFonts w:ascii="Google Sans" w:cs="Google Sans" w:eastAsia="Google Sans" w:hAnsi="Google Sans"/>
            <w:color w:val="0000ee"/>
            <w:sz w:val="24"/>
            <w:szCs w:val="24"/>
            <w:u w:val="single"/>
            <w:rtl w:val="0"/>
          </w:rPr>
          <w:t xml:space="preserve">https://docs.seastar.io/master/tutorial.html</w:t>
        </w:r>
      </w:hyperlink>
      <w:r w:rsidDel="00000000" w:rsidR="00000000" w:rsidRPr="00000000">
        <w:rPr>
          <w:rtl w:val="0"/>
        </w:rPr>
      </w:r>
    </w:p>
    <w:p w:rsidR="00000000" w:rsidDel="00000000" w:rsidP="00000000" w:rsidRDefault="00000000" w:rsidRPr="00000000" w14:paraId="000001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DSL (Domain Specific Languages) - Rust By Example - MIT, accessed on August 16, 2025, </w:t>
      </w:r>
      <w:hyperlink r:id="rId17">
        <w:r w:rsidDel="00000000" w:rsidR="00000000" w:rsidRPr="00000000">
          <w:rPr>
            <w:rFonts w:ascii="Google Sans" w:cs="Google Sans" w:eastAsia="Google Sans" w:hAnsi="Google Sans"/>
            <w:color w:val="0000ee"/>
            <w:sz w:val="24"/>
            <w:szCs w:val="24"/>
            <w:u w:val="single"/>
            <w:rtl w:val="0"/>
          </w:rPr>
          <w:t xml:space="preserve">https://web.mit.edu/rust-lang_v1.25/arch/amd64_ubuntu1404/share/doc/rust/html/rust-by-example/macros/dsl.html</w:t>
        </w:r>
      </w:hyperlink>
      <w:r w:rsidDel="00000000" w:rsidR="00000000" w:rsidRPr="00000000">
        <w:rPr>
          <w:rtl w:val="0"/>
        </w:rPr>
      </w:r>
    </w:p>
    <w:p w:rsidR="00000000" w:rsidDel="00000000" w:rsidP="00000000" w:rsidRDefault="00000000" w:rsidRPr="00000000" w14:paraId="000001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DSL (Domain Specific Languages) - Rust By Example, accessed on August 16, 2025, </w:t>
      </w:r>
      <w:hyperlink r:id="rId18">
        <w:r w:rsidDel="00000000" w:rsidR="00000000" w:rsidRPr="00000000">
          <w:rPr>
            <w:rFonts w:ascii="Google Sans" w:cs="Google Sans" w:eastAsia="Google Sans" w:hAnsi="Google Sans"/>
            <w:color w:val="0000ee"/>
            <w:sz w:val="24"/>
            <w:szCs w:val="24"/>
            <w:u w:val="single"/>
            <w:rtl w:val="0"/>
          </w:rPr>
          <w:t xml:space="preserve">https://doc.rust-lang.org/rust-by-example/macros/dsl.html</w:t>
        </w:r>
      </w:hyperlink>
      <w:r w:rsidDel="00000000" w:rsidR="00000000" w:rsidRPr="00000000">
        <w:rPr>
          <w:rtl w:val="0"/>
        </w:rPr>
      </w:r>
    </w:p>
    <w:p w:rsidR="00000000" w:rsidDel="00000000" w:rsidP="00000000" w:rsidRDefault="00000000" w:rsidRPr="00000000" w14:paraId="000001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Zero-Cost Abstractions in Rust: Unlocking High Performance and Expressiveness, accessed on August 16, 2025, </w:t>
      </w:r>
      <w:hyperlink r:id="rId19">
        <w:r w:rsidDel="00000000" w:rsidR="00000000" w:rsidRPr="00000000">
          <w:rPr>
            <w:rFonts w:ascii="Google Sans" w:cs="Google Sans" w:eastAsia="Google Sans" w:hAnsi="Google Sans"/>
            <w:color w:val="0000ee"/>
            <w:sz w:val="24"/>
            <w:szCs w:val="24"/>
            <w:u w:val="single"/>
            <w:rtl w:val="0"/>
          </w:rPr>
          <w:t xml:space="preserve">https://davide-ceschia.medium.com/zero-cost-abstractions-in-rust-unlocking-high-performance-and-expressiveness-75c1c0d27291</w:t>
        </w:r>
      </w:hyperlink>
      <w:r w:rsidDel="00000000" w:rsidR="00000000" w:rsidRPr="00000000">
        <w:rPr>
          <w:rtl w:val="0"/>
        </w:rPr>
      </w:r>
    </w:p>
    <w:p w:rsidR="00000000" w:rsidDel="00000000" w:rsidP="00000000" w:rsidRDefault="00000000" w:rsidRPr="00000000" w14:paraId="000001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under the hood: Part I | The RustRover Blog, accessed on August 16, 2025, </w:t>
      </w:r>
      <w:hyperlink r:id="rId20">
        <w:r w:rsidDel="00000000" w:rsidR="00000000" w:rsidRPr="00000000">
          <w:rPr>
            <w:rFonts w:ascii="Google Sans" w:cs="Google Sans" w:eastAsia="Google Sans" w:hAnsi="Google Sans"/>
            <w:color w:val="0000ee"/>
            <w:sz w:val="24"/>
            <w:szCs w:val="24"/>
            <w:u w:val="single"/>
            <w:rtl w:val="0"/>
          </w:rPr>
          <w:t xml:space="preserve">https://blog.jetbrains.com/rust/2022/03/18/procedural-macros-under-the-hood-part-i/</w:t>
        </w:r>
      </w:hyperlink>
      <w:r w:rsidDel="00000000" w:rsidR="00000000" w:rsidRPr="00000000">
        <w:rPr>
          <w:rtl w:val="0"/>
        </w:rPr>
      </w:r>
    </w:p>
    <w:p w:rsidR="00000000" w:rsidDel="00000000" w:rsidP="00000000" w:rsidRDefault="00000000" w:rsidRPr="00000000" w14:paraId="000001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Jailhouse hypervisor, part 2 [LWN.net], accessed on August 16, 2025, </w:t>
      </w:r>
      <w:hyperlink r:id="rId21">
        <w:r w:rsidDel="00000000" w:rsidR="00000000" w:rsidRPr="00000000">
          <w:rPr>
            <w:rFonts w:ascii="Google Sans" w:cs="Google Sans" w:eastAsia="Google Sans" w:hAnsi="Google Sans"/>
            <w:color w:val="0000ee"/>
            <w:sz w:val="24"/>
            <w:szCs w:val="24"/>
            <w:u w:val="single"/>
            <w:rtl w:val="0"/>
          </w:rPr>
          <w:t xml:space="preserve">https://lwn.net/Articles/578852/</w:t>
        </w:r>
      </w:hyperlink>
      <w:r w:rsidDel="00000000" w:rsidR="00000000" w:rsidRPr="00000000">
        <w:rPr>
          <w:rtl w:val="0"/>
        </w:rPr>
      </w:r>
    </w:p>
    <w:p w:rsidR="00000000" w:rsidDel="00000000" w:rsidP="00000000" w:rsidRDefault="00000000" w:rsidRPr="00000000" w14:paraId="000001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Microkernel - Wikipedia, accessed on August 16,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https://en.wikipedia.org/wiki/Microkernel</w:t>
        </w:r>
      </w:hyperlink>
      <w:r w:rsidDel="00000000" w:rsidR="00000000" w:rsidRPr="00000000">
        <w:rPr>
          <w:rtl w:val="0"/>
        </w:rPr>
      </w:r>
    </w:p>
    <w:p w:rsidR="00000000" w:rsidDel="00000000" w:rsidP="00000000" w:rsidRDefault="00000000" w:rsidRPr="00000000" w14:paraId="000001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Formal Methods Interest Group, accessed on August 16, 2025, </w:t>
      </w:r>
      <w:hyperlink r:id="rId23">
        <w:r w:rsidDel="00000000" w:rsidR="00000000" w:rsidRPr="00000000">
          <w:rPr>
            <w:rFonts w:ascii="Google Sans" w:cs="Google Sans" w:eastAsia="Google Sans" w:hAnsi="Google Sans"/>
            <w:color w:val="0000ee"/>
            <w:sz w:val="24"/>
            <w:szCs w:val="24"/>
            <w:u w:val="single"/>
            <w:rtl w:val="0"/>
          </w:rPr>
          <w:t xml:space="preserve">https://rust-formal-methods.github.io/</w:t>
        </w:r>
      </w:hyperlink>
      <w:r w:rsidDel="00000000" w:rsidR="00000000" w:rsidRPr="00000000">
        <w:rPr>
          <w:rtl w:val="0"/>
        </w:rPr>
      </w:r>
    </w:p>
    <w:p w:rsidR="00000000" w:rsidDel="00000000" w:rsidP="00000000" w:rsidRDefault="00000000" w:rsidRPr="00000000" w14:paraId="000001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IPC syscall latencies benchmark in the 10s of microseconds typically. SeL4... | Hacker News, accessed on August 16, 2025, </w:t>
      </w:r>
      <w:hyperlink r:id="rId24">
        <w:r w:rsidDel="00000000" w:rsidR="00000000" w:rsidRPr="00000000">
          <w:rPr>
            <w:rFonts w:ascii="Google Sans" w:cs="Google Sans" w:eastAsia="Google Sans" w:hAnsi="Google Sans"/>
            <w:color w:val="0000ee"/>
            <w:sz w:val="24"/>
            <w:szCs w:val="24"/>
            <w:u w:val="single"/>
            <w:rtl w:val="0"/>
          </w:rPr>
          <w:t xml:space="preserve">https://news.ycombinator.com/item?id=37040144</w:t>
        </w:r>
      </w:hyperlink>
      <w:r w:rsidDel="00000000" w:rsidR="00000000" w:rsidRPr="00000000">
        <w:rPr>
          <w:rtl w:val="0"/>
        </w:rPr>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Jailhouse Hypervisor Virtualization - Demonstration - YouTube, accessed on August 16,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https://www.youtube.com/watch?v=gY0ho_kAt-0</w:t>
        </w:r>
      </w:hyperlink>
      <w:r w:rsidDel="00000000" w:rsidR="00000000" w:rsidRPr="00000000">
        <w:rPr>
          <w:rtl w:val="0"/>
        </w:rPr>
      </w:r>
    </w:p>
    <w:p w:rsidR="00000000" w:rsidDel="00000000" w:rsidP="00000000" w:rsidRDefault="00000000" w:rsidRPr="00000000" w14:paraId="000001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kernel bypass technology optimize data transmission paths? - Tencent Cloud, accessed on August 16, 2025, </w:t>
      </w:r>
      <w:hyperlink r:id="rId26">
        <w:r w:rsidDel="00000000" w:rsidR="00000000" w:rsidRPr="00000000">
          <w:rPr>
            <w:rFonts w:ascii="Google Sans" w:cs="Google Sans" w:eastAsia="Google Sans" w:hAnsi="Google Sans"/>
            <w:color w:val="0000ee"/>
            <w:sz w:val="24"/>
            <w:szCs w:val="24"/>
            <w:u w:val="single"/>
            <w:rtl w:val="0"/>
          </w:rPr>
          <w:t xml:space="preserve">https://www.tencentcloud.com/techpedia/109970</w:t>
        </w:r>
      </w:hyperlink>
      <w:r w:rsidDel="00000000" w:rsidR="00000000" w:rsidRPr="00000000">
        <w:rPr>
          <w:rtl w:val="0"/>
        </w:rPr>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kernel bypass and how is it used in trading? | Databento ..., accessed on August 16, 2025, </w:t>
      </w:r>
      <w:hyperlink r:id="rId27">
        <w:r w:rsidDel="00000000" w:rsidR="00000000" w:rsidRPr="00000000">
          <w:rPr>
            <w:rFonts w:ascii="Google Sans" w:cs="Google Sans" w:eastAsia="Google Sans" w:hAnsi="Google Sans"/>
            <w:color w:val="0000ee"/>
            <w:sz w:val="24"/>
            <w:szCs w:val="24"/>
            <w:u w:val="single"/>
            <w:rtl w:val="0"/>
          </w:rPr>
          <w:t xml:space="preserve">https://databento.com/microstructure/kernel-bypass</w:t>
        </w:r>
      </w:hyperlink>
      <w:r w:rsidDel="00000000" w:rsidR="00000000" w:rsidRPr="00000000">
        <w:rPr>
          <w:rtl w:val="0"/>
        </w:rPr>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Seastar use one thread per core? - ScyllaDB Community NoSQL Forum, accessed on August 16, 2025, </w:t>
      </w:r>
      <w:hyperlink r:id="rId28">
        <w:r w:rsidDel="00000000" w:rsidR="00000000" w:rsidRPr="00000000">
          <w:rPr>
            <w:rFonts w:ascii="Google Sans" w:cs="Google Sans" w:eastAsia="Google Sans" w:hAnsi="Google Sans"/>
            <w:color w:val="0000ee"/>
            <w:sz w:val="24"/>
            <w:szCs w:val="24"/>
            <w:u w:val="single"/>
            <w:rtl w:val="0"/>
          </w:rPr>
          <w:t xml:space="preserve">https://forum.scylladb.com/t/does-seastar-use-one-thread-per-core/5041</w:t>
        </w:r>
      </w:hyperlink>
      <w:r w:rsidDel="00000000" w:rsidR="00000000" w:rsidRPr="00000000">
        <w:rPr>
          <w:rtl w:val="0"/>
        </w:rPr>
      </w:r>
    </w:p>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NUMA for Optimal System Performance - Number Analytics, accessed on August 16, 2025, </w:t>
      </w:r>
      <w:hyperlink r:id="rId29">
        <w:r w:rsidDel="00000000" w:rsidR="00000000" w:rsidRPr="00000000">
          <w:rPr>
            <w:rFonts w:ascii="Google Sans" w:cs="Google Sans" w:eastAsia="Google Sans" w:hAnsi="Google Sans"/>
            <w:color w:val="0000ee"/>
            <w:sz w:val="24"/>
            <w:szCs w:val="24"/>
            <w:u w:val="single"/>
            <w:rtl w:val="0"/>
          </w:rPr>
          <w:t xml:space="preserve">https://www.numberanalytics.com/blog/mastering-numa-optimal-system-performance</w:t>
        </w:r>
      </w:hyperlink>
      <w:r w:rsidDel="00000000" w:rsidR="00000000" w:rsidRPr="00000000">
        <w:rPr>
          <w:rtl w:val="0"/>
        </w:rPr>
      </w:r>
    </w:p>
    <w:p w:rsidR="00000000" w:rsidDel="00000000" w:rsidP="00000000" w:rsidRDefault="00000000" w:rsidRPr="00000000" w14:paraId="000001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main algorithms in swarm intelligence? - Milvus, accessed on August 16, 2025, </w:t>
      </w:r>
      <w:hyperlink r:id="rId30">
        <w:r w:rsidDel="00000000" w:rsidR="00000000" w:rsidRPr="00000000">
          <w:rPr>
            <w:rFonts w:ascii="Google Sans" w:cs="Google Sans" w:eastAsia="Google Sans" w:hAnsi="Google Sans"/>
            <w:color w:val="0000ee"/>
            <w:sz w:val="24"/>
            <w:szCs w:val="24"/>
            <w:u w:val="single"/>
            <w:rtl w:val="0"/>
          </w:rPr>
          <w:t xml:space="preserve">https://milvus.io/ai-quick-reference/what-are-the-main-algorithms-in-swarm-intelligence</w:t>
        </w:r>
      </w:hyperlink>
      <w:r w:rsidDel="00000000" w:rsidR="00000000" w:rsidRPr="00000000">
        <w:rPr>
          <w:rtl w:val="0"/>
        </w:rPr>
      </w:r>
    </w:p>
    <w:p w:rsidR="00000000" w:rsidDel="00000000" w:rsidP="00000000" w:rsidRDefault="00000000" w:rsidRPr="00000000" w14:paraId="000001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SWARM INTELLIGENCE FOR SCHEDULING: A REVIEW - CORE, accessed on August 16, 2025, </w:t>
      </w:r>
      <w:hyperlink r:id="rId31">
        <w:r w:rsidDel="00000000" w:rsidR="00000000" w:rsidRPr="00000000">
          <w:rPr>
            <w:rFonts w:ascii="Google Sans" w:cs="Google Sans" w:eastAsia="Google Sans" w:hAnsi="Google Sans"/>
            <w:color w:val="0000ee"/>
            <w:sz w:val="24"/>
            <w:szCs w:val="24"/>
            <w:u w:val="single"/>
            <w:rtl w:val="0"/>
          </w:rPr>
          <w:t xml:space="preserve">https://core.ac.uk/download/pdf/302860004.pdf</w:t>
        </w:r>
      </w:hyperlink>
      <w:r w:rsidDel="00000000" w:rsidR="00000000" w:rsidRPr="00000000">
        <w:rPr>
          <w:rtl w:val="0"/>
        </w:rPr>
      </w:r>
    </w:p>
    <w:p w:rsidR="00000000" w:rsidDel="00000000" w:rsidP="00000000" w:rsidRDefault="00000000" w:rsidRPr="00000000" w14:paraId="000001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Tasks Scheduling using Ant Colony Optimization - Science ..., accessed on August 16, 2025, </w:t>
      </w:r>
      <w:hyperlink r:id="rId32">
        <w:r w:rsidDel="00000000" w:rsidR="00000000" w:rsidRPr="00000000">
          <w:rPr>
            <w:rFonts w:ascii="Google Sans" w:cs="Google Sans" w:eastAsia="Google Sans" w:hAnsi="Google Sans"/>
            <w:color w:val="0000ee"/>
            <w:sz w:val="24"/>
            <w:szCs w:val="24"/>
            <w:u w:val="single"/>
            <w:rtl w:val="0"/>
          </w:rPr>
          <w:t xml:space="preserve">https://thescipub.com/pdf/jcssp.2012.1314.1320.pdf</w:t>
        </w:r>
      </w:hyperlink>
      <w:r w:rsidDel="00000000" w:rsidR="00000000" w:rsidRPr="00000000">
        <w:rPr>
          <w:rtl w:val="0"/>
        </w:rPr>
      </w:r>
    </w:p>
    <w:p w:rsidR="00000000" w:rsidDel="00000000" w:rsidP="00000000" w:rsidRDefault="00000000" w:rsidRPr="00000000" w14:paraId="000001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 colony optimization algorithms - Wikipedia, accessed on August 16,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https://en.wikipedia.org/wiki/Ant_colony_optimization_algorithms</w:t>
        </w:r>
      </w:hyperlink>
      <w:r w:rsidDel="00000000" w:rsidR="00000000" w:rsidRPr="00000000">
        <w:rPr>
          <w:rtl w:val="0"/>
        </w:rPr>
      </w:r>
    </w:p>
    <w:p w:rsidR="00000000" w:rsidDel="00000000" w:rsidP="00000000" w:rsidRDefault="00000000" w:rsidRPr="00000000" w14:paraId="000001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Task Scheduling Algorithm based on Ant Colony Scheme - ResearchGate, accessed on August 16,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https://www.researchgate.net/publication/283524164_Dynamic_Task_Scheduling_Algorithm_based_on_Ant_Colony_Scheme</w:t>
        </w:r>
      </w:hyperlink>
      <w:r w:rsidDel="00000000" w:rsidR="00000000" w:rsidRPr="00000000">
        <w:rPr>
          <w:rtl w:val="0"/>
        </w:rPr>
      </w:r>
    </w:p>
    <w:p w:rsidR="00000000" w:rsidDel="00000000" w:rsidP="00000000" w:rsidRDefault="00000000" w:rsidRPr="00000000" w14:paraId="000001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 Inspired Algorithms: An Efficient Approach for Resource ..., accessed on August 16, 2025, </w:t>
      </w:r>
      <w:hyperlink r:id="rId35">
        <w:r w:rsidDel="00000000" w:rsidR="00000000" w:rsidRPr="00000000">
          <w:rPr>
            <w:rFonts w:ascii="Google Sans" w:cs="Google Sans" w:eastAsia="Google Sans" w:hAnsi="Google Sans"/>
            <w:color w:val="0000ee"/>
            <w:sz w:val="24"/>
            <w:szCs w:val="24"/>
            <w:u w:val="single"/>
            <w:rtl w:val="0"/>
          </w:rPr>
          <w:t xml:space="preserve">https://research.ijcaonline.org/volume116/number10/pxc3902583.pdf</w:t>
        </w:r>
      </w:hyperlink>
      <w:r w:rsidDel="00000000" w:rsidR="00000000" w:rsidRPr="00000000">
        <w:rPr>
          <w:rtl w:val="0"/>
        </w:rPr>
      </w:r>
    </w:p>
    <w:p w:rsidR="00000000" w:rsidDel="00000000" w:rsidP="00000000" w:rsidRDefault="00000000" w:rsidRPr="00000000" w14:paraId="000001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Rust Web Frameworks (2024) - Rustfinity, accessed on August 16, 2025, </w:t>
      </w:r>
      <w:hyperlink r:id="rId36">
        <w:r w:rsidDel="00000000" w:rsidR="00000000" w:rsidRPr="00000000">
          <w:rPr>
            <w:rFonts w:ascii="Google Sans" w:cs="Google Sans" w:eastAsia="Google Sans" w:hAnsi="Google Sans"/>
            <w:color w:val="0000ee"/>
            <w:sz w:val="24"/>
            <w:szCs w:val="24"/>
            <w:u w:val="single"/>
            <w:rtl w:val="0"/>
          </w:rPr>
          <w:t xml:space="preserve">https://www.rustfinity.com/blog/best-rust-web-frameworks</w:t>
        </w:r>
      </w:hyperlink>
      <w:r w:rsidDel="00000000" w:rsidR="00000000" w:rsidRPr="00000000">
        <w:rPr>
          <w:rtl w:val="0"/>
        </w:rPr>
      </w:r>
    </w:p>
    <w:p w:rsidR="00000000" w:rsidDel="00000000" w:rsidP="00000000" w:rsidRDefault="00000000" w:rsidRPr="00000000" w14:paraId="000001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Web Frameworks Compared: Actix vs Axum vs Rocket | by Leapcell | Jul, 2025, accessed on August 16, 2025, </w:t>
      </w:r>
      <w:hyperlink r:id="rId37">
        <w:r w:rsidDel="00000000" w:rsidR="00000000" w:rsidRPr="00000000">
          <w:rPr>
            <w:rFonts w:ascii="Google Sans" w:cs="Google Sans" w:eastAsia="Google Sans" w:hAnsi="Google Sans"/>
            <w:color w:val="0000ee"/>
            <w:sz w:val="24"/>
            <w:szCs w:val="24"/>
            <w:u w:val="single"/>
            <w:rtl w:val="0"/>
          </w:rPr>
          <w:t xml:space="preserve">https://leapcell.medium.com/rust-web-frameworks-compared-actix-vs-axum-vs-rocket-20f0cc8a6cda</w:t>
        </w:r>
      </w:hyperlink>
      <w:r w:rsidDel="00000000" w:rsidR="00000000" w:rsidRPr="00000000">
        <w:rPr>
          <w:rtl w:val="0"/>
        </w:rPr>
      </w:r>
    </w:p>
    <w:p w:rsidR="00000000" w:rsidDel="00000000" w:rsidP="00000000" w:rsidRDefault="00000000" w:rsidRPr="00000000" w14:paraId="000001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Leptos: Home, accessed on August 16, 2025, </w:t>
      </w:r>
      <w:hyperlink r:id="rId38">
        <w:r w:rsidDel="00000000" w:rsidR="00000000" w:rsidRPr="00000000">
          <w:rPr>
            <w:rFonts w:ascii="Google Sans" w:cs="Google Sans" w:eastAsia="Google Sans" w:hAnsi="Google Sans"/>
            <w:color w:val="0000ee"/>
            <w:sz w:val="24"/>
            <w:szCs w:val="24"/>
            <w:u w:val="single"/>
            <w:rtl w:val="0"/>
          </w:rPr>
          <w:t xml:space="preserve">https://leptos.dev/</w:t>
        </w:r>
      </w:hyperlink>
      <w:r w:rsidDel="00000000" w:rsidR="00000000" w:rsidRPr="00000000">
        <w:rPr>
          <w:rtl w:val="0"/>
        </w:rPr>
      </w:r>
    </w:p>
    <w:p w:rsidR="00000000" w:rsidDel="00000000" w:rsidP="00000000" w:rsidRDefault="00000000" w:rsidRPr="00000000" w14:paraId="000001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Leptos or sycamore? : r/rust - Reddit, accessed on August 16, 2025, </w:t>
      </w:r>
      <w:hyperlink r:id="rId39">
        <w:r w:rsidDel="00000000" w:rsidR="00000000" w:rsidRPr="00000000">
          <w:rPr>
            <w:rFonts w:ascii="Google Sans" w:cs="Google Sans" w:eastAsia="Google Sans" w:hAnsi="Google Sans"/>
            <w:color w:val="0000ee"/>
            <w:sz w:val="24"/>
            <w:szCs w:val="24"/>
            <w:u w:val="single"/>
            <w:rtl w:val="0"/>
          </w:rPr>
          <w:t xml:space="preserve">https://www.reddit.com/r/rust/comments/1kd3yjw/leptos_or_sycamore/</w:t>
        </w:r>
      </w:hyperlink>
      <w:r w:rsidDel="00000000" w:rsidR="00000000" w:rsidRPr="00000000">
        <w:rPr>
          <w:rtl w:val="0"/>
        </w:rPr>
      </w:r>
    </w:p>
    <w:p w:rsidR="00000000" w:rsidDel="00000000" w:rsidP="00000000" w:rsidRDefault="00000000" w:rsidRPr="00000000" w14:paraId="000001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leptos-rs/leptos: Build fast web applications with Rust. - GitHub, accessed on August 16, 2025, </w:t>
      </w:r>
      <w:hyperlink r:id="rId40">
        <w:r w:rsidDel="00000000" w:rsidR="00000000" w:rsidRPr="00000000">
          <w:rPr>
            <w:rFonts w:ascii="Google Sans" w:cs="Google Sans" w:eastAsia="Google Sans" w:hAnsi="Google Sans"/>
            <w:color w:val="0000ee"/>
            <w:sz w:val="24"/>
            <w:szCs w:val="24"/>
            <w:u w:val="single"/>
            <w:rtl w:val="0"/>
          </w:rPr>
          <w:t xml:space="preserve">https://github.com/leptos-rs/leptos</w:t>
        </w:r>
      </w:hyperlink>
      <w:r w:rsidDel="00000000" w:rsidR="00000000" w:rsidRPr="00000000">
        <w:rPr>
          <w:rtl w:val="0"/>
        </w:rPr>
      </w:r>
    </w:p>
    <w:p w:rsidR="00000000" w:rsidDel="00000000" w:rsidP="00000000" w:rsidRDefault="00000000" w:rsidRPr="00000000" w14:paraId="000001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we need to use closures for reactivity? · leptos-rs leptos · Discussion #193 - GitHub, accessed on August 16, 2025, </w:t>
      </w:r>
      <w:hyperlink r:id="rId41">
        <w:r w:rsidDel="00000000" w:rsidR="00000000" w:rsidRPr="00000000">
          <w:rPr>
            <w:rFonts w:ascii="Google Sans" w:cs="Google Sans" w:eastAsia="Google Sans" w:hAnsi="Google Sans"/>
            <w:color w:val="0000ee"/>
            <w:sz w:val="24"/>
            <w:szCs w:val="24"/>
            <w:u w:val="single"/>
            <w:rtl w:val="0"/>
          </w:rPr>
          <w:t xml:space="preserve">https://github.com/leptos-rs/leptos/discussions/193</w:t>
        </w:r>
      </w:hyperlink>
      <w:r w:rsidDel="00000000" w:rsidR="00000000" w:rsidRPr="00000000">
        <w:rPr>
          <w:rtl w:val="0"/>
        </w:rPr>
      </w:r>
    </w:p>
    <w:p w:rsidR="00000000" w:rsidDel="00000000" w:rsidP="00000000" w:rsidRDefault="00000000" w:rsidRPr="00000000" w14:paraId="000001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leptos::reactive - Rust - Docs.rs, accessed on August 16, 2025, </w:t>
      </w:r>
      <w:hyperlink r:id="rId42">
        <w:r w:rsidDel="00000000" w:rsidR="00000000" w:rsidRPr="00000000">
          <w:rPr>
            <w:rFonts w:ascii="Google Sans" w:cs="Google Sans" w:eastAsia="Google Sans" w:hAnsi="Google Sans"/>
            <w:color w:val="0000ee"/>
            <w:sz w:val="24"/>
            <w:szCs w:val="24"/>
            <w:u w:val="single"/>
            <w:rtl w:val="0"/>
          </w:rPr>
          <w:t xml:space="preserve">https://docs.rs/leptos/latest/leptos/reactive/index.html</w:t>
        </w:r>
      </w:hyperlink>
      <w:r w:rsidDel="00000000" w:rsidR="00000000" w:rsidRPr="00000000">
        <w:rPr>
          <w:rtl w:val="0"/>
        </w:rPr>
      </w:r>
    </w:p>
    <w:p w:rsidR="00000000" w:rsidDel="00000000" w:rsidP="00000000" w:rsidRDefault="00000000" w:rsidRPr="00000000" w14:paraId="000001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Reactivity - Sycamore, accessed on August 16, 2025, </w:t>
      </w:r>
      <w:hyperlink r:id="rId43">
        <w:r w:rsidDel="00000000" w:rsidR="00000000" w:rsidRPr="00000000">
          <w:rPr>
            <w:rFonts w:ascii="Google Sans" w:cs="Google Sans" w:eastAsia="Google Sans" w:hAnsi="Google Sans"/>
            <w:color w:val="0000ee"/>
            <w:sz w:val="24"/>
            <w:szCs w:val="24"/>
            <w:u w:val="single"/>
            <w:rtl w:val="0"/>
          </w:rPr>
          <w:t xml:space="preserve">https://sycamore-rs.netlify.app/docs/v0.8/basics/reactivity</w:t>
        </w:r>
      </w:hyperlink>
      <w:r w:rsidDel="00000000" w:rsidR="00000000" w:rsidRPr="00000000">
        <w:rPr>
          <w:rtl w:val="0"/>
        </w:rPr>
      </w:r>
    </w:p>
    <w:p w:rsidR="00000000" w:rsidDel="00000000" w:rsidP="00000000" w:rsidRDefault="00000000" w:rsidRPr="00000000" w14:paraId="000001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linebender/vello: A GPU compute-centric 2D renderer. - GitHub, accessed on August 16, 2025, </w:t>
      </w:r>
      <w:hyperlink r:id="rId44">
        <w:r w:rsidDel="00000000" w:rsidR="00000000" w:rsidRPr="00000000">
          <w:rPr>
            <w:rFonts w:ascii="Google Sans" w:cs="Google Sans" w:eastAsia="Google Sans" w:hAnsi="Google Sans"/>
            <w:color w:val="0000ee"/>
            <w:sz w:val="24"/>
            <w:szCs w:val="24"/>
            <w:u w:val="single"/>
            <w:rtl w:val="0"/>
          </w:rPr>
          <w:t xml:space="preserve">https://github.com/linebender/vello</w:t>
        </w:r>
      </w:hyperlink>
      <w:r w:rsidDel="00000000" w:rsidR="00000000" w:rsidRPr="00000000">
        <w:rPr>
          <w:rtl w:val="0"/>
        </w:rPr>
      </w:r>
    </w:p>
    <w:p w:rsidR="00000000" w:rsidDel="00000000" w:rsidP="00000000" w:rsidRDefault="00000000" w:rsidRPr="00000000" w14:paraId="000001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Redb use of structures - The Rust Programming Language Forum, accessed on August 16, 2025, </w:t>
      </w:r>
      <w:hyperlink r:id="rId45">
        <w:r w:rsidDel="00000000" w:rsidR="00000000" w:rsidRPr="00000000">
          <w:rPr>
            <w:rFonts w:ascii="Google Sans" w:cs="Google Sans" w:eastAsia="Google Sans" w:hAnsi="Google Sans"/>
            <w:color w:val="0000ee"/>
            <w:sz w:val="24"/>
            <w:szCs w:val="24"/>
            <w:u w:val="single"/>
            <w:rtl w:val="0"/>
          </w:rPr>
          <w:t xml:space="preserve">https://users.rust-lang.org/t/redb-use-of-structures/112950</w:t>
        </w:r>
      </w:hyperlink>
      <w:r w:rsidDel="00000000" w:rsidR="00000000" w:rsidRPr="00000000">
        <w:rPr>
          <w:rtl w:val="0"/>
        </w:rPr>
      </w:r>
    </w:p>
    <w:p w:rsidR="00000000" w:rsidDel="00000000" w:rsidP="00000000" w:rsidRDefault="00000000" w:rsidRPr="00000000" w14:paraId="000001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cberner/redb: An embedded key-value database in pure Rust - GitHub, accessed on August 16, 2025, </w:t>
      </w:r>
      <w:hyperlink r:id="rId46">
        <w:r w:rsidDel="00000000" w:rsidR="00000000" w:rsidRPr="00000000">
          <w:rPr>
            <w:rFonts w:ascii="Google Sans" w:cs="Google Sans" w:eastAsia="Google Sans" w:hAnsi="Google Sans"/>
            <w:color w:val="0000ee"/>
            <w:sz w:val="24"/>
            <w:szCs w:val="24"/>
            <w:u w:val="single"/>
            <w:rtl w:val="0"/>
          </w:rPr>
          <w:t xml:space="preserve">https://github.com/cberner/redb</w:t>
        </w:r>
      </w:hyperlink>
      <w:r w:rsidDel="00000000" w:rsidR="00000000" w:rsidRPr="00000000">
        <w:rPr>
          <w:rtl w:val="0"/>
        </w:rPr>
      </w:r>
    </w:p>
    <w:p w:rsidR="00000000" w:rsidDel="00000000" w:rsidP="00000000" w:rsidRDefault="00000000" w:rsidRPr="00000000" w14:paraId="000001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Apache DataFusion documentation, accessed on August 16, 2025, </w:t>
      </w:r>
      <w:hyperlink r:id="rId47">
        <w:r w:rsidDel="00000000" w:rsidR="00000000" w:rsidRPr="00000000">
          <w:rPr>
            <w:rFonts w:ascii="Google Sans" w:cs="Google Sans" w:eastAsia="Google Sans" w:hAnsi="Google Sans"/>
            <w:color w:val="0000ee"/>
            <w:sz w:val="24"/>
            <w:szCs w:val="24"/>
            <w:u w:val="single"/>
            <w:rtl w:val="0"/>
          </w:rPr>
          <w:t xml:space="preserve">https://datafusion.apache.org/user-guide/introduction.html</w:t>
        </w:r>
      </w:hyperlink>
      <w:r w:rsidDel="00000000" w:rsidR="00000000" w:rsidRPr="00000000">
        <w:rPr>
          <w:rtl w:val="0"/>
        </w:rPr>
      </w:r>
    </w:p>
    <w:p w:rsidR="00000000" w:rsidDel="00000000" w:rsidP="00000000" w:rsidRDefault="00000000" w:rsidRPr="00000000" w14:paraId="000001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Arrow DataFusion: a Fast, Embeddable, Modular Analytic Query Engine - Andrew A. Lamb, accessed on August 16, 2025, </w:t>
      </w:r>
      <w:hyperlink r:id="rId48">
        <w:r w:rsidDel="00000000" w:rsidR="00000000" w:rsidRPr="00000000">
          <w:rPr>
            <w:rFonts w:ascii="Google Sans" w:cs="Google Sans" w:eastAsia="Google Sans" w:hAnsi="Google Sans"/>
            <w:color w:val="0000ee"/>
            <w:sz w:val="24"/>
            <w:szCs w:val="24"/>
            <w:u w:val="single"/>
            <w:rtl w:val="0"/>
          </w:rPr>
          <w:t xml:space="preserve">https://andrew.nerdnetworks.org/other/SIGMOD-2024-lamb.pdf</w:t>
        </w:r>
      </w:hyperlink>
      <w:r w:rsidDel="00000000" w:rsidR="00000000" w:rsidRPr="00000000">
        <w:rPr>
          <w:rtl w:val="0"/>
        </w:rPr>
      </w:r>
    </w:p>
    <w:p w:rsidR="00000000" w:rsidDel="00000000" w:rsidP="00000000" w:rsidRDefault="00000000" w:rsidRPr="00000000" w14:paraId="000001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DataFusion is now the fastest single node engine for ..., accessed on August 16, 2025, </w:t>
      </w:r>
      <w:hyperlink r:id="rId49">
        <w:r w:rsidDel="00000000" w:rsidR="00000000" w:rsidRPr="00000000">
          <w:rPr>
            <w:rFonts w:ascii="Google Sans" w:cs="Google Sans" w:eastAsia="Google Sans" w:hAnsi="Google Sans"/>
            <w:color w:val="0000ee"/>
            <w:sz w:val="24"/>
            <w:szCs w:val="24"/>
            <w:u w:val="single"/>
            <w:rtl w:val="0"/>
          </w:rPr>
          <w:t xml:space="preserve">https://datafusion.apache.org/blog/2024/11/18/datafusion-fastest-single-node-parquet-clickbench/</w:t>
        </w:r>
      </w:hyperlink>
      <w:r w:rsidDel="00000000" w:rsidR="00000000" w:rsidRPr="00000000">
        <w:rPr>
          <w:rtl w:val="0"/>
        </w:rPr>
      </w:r>
    </w:p>
    <w:p w:rsidR="00000000" w:rsidDel="00000000" w:rsidP="00000000" w:rsidRDefault="00000000" w:rsidRPr="00000000" w14:paraId="000001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 The Rust Reference, accessed on August 16, 2025, </w:t>
      </w:r>
      <w:hyperlink r:id="rId50">
        <w:r w:rsidDel="00000000" w:rsidR="00000000" w:rsidRPr="00000000">
          <w:rPr>
            <w:rFonts w:ascii="Google Sans" w:cs="Google Sans" w:eastAsia="Google Sans" w:hAnsi="Google Sans"/>
            <w:color w:val="0000ee"/>
            <w:sz w:val="24"/>
            <w:szCs w:val="24"/>
            <w:u w:val="single"/>
            <w:rtl w:val="0"/>
          </w:rPr>
          <w:t xml:space="preserve">https://doc.rust-lang.org/reference/procedural-macros.html</w:t>
        </w:r>
      </w:hyperlink>
      <w:r w:rsidDel="00000000" w:rsidR="00000000" w:rsidRPr="00000000">
        <w:rPr>
          <w:rtl w:val="0"/>
        </w:rPr>
      </w:r>
    </w:p>
    <w:p w:rsidR="00000000" w:rsidDel="00000000" w:rsidP="00000000" w:rsidRDefault="00000000" w:rsidRPr="00000000" w14:paraId="000001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(and custom derive) - The Rust Programming Language - MIT, accessed on August 16, 2025, </w:t>
      </w:r>
      <w:hyperlink r:id="rId51">
        <w:r w:rsidDel="00000000" w:rsidR="00000000" w:rsidRPr="00000000">
          <w:rPr>
            <w:rFonts w:ascii="Google Sans" w:cs="Google Sans" w:eastAsia="Google Sans" w:hAnsi="Google Sans"/>
            <w:color w:val="0000ee"/>
            <w:sz w:val="24"/>
            <w:szCs w:val="24"/>
            <w:u w:val="single"/>
            <w:rtl w:val="0"/>
          </w:rPr>
          <w:t xml:space="preserve">https://web.mit.edu/rust-lang_v1.25/arch/amd64_ubuntu1404/share/doc/rust/html/book/first-edition/procedural-macros.html</w:t>
        </w:r>
      </w:hyperlink>
      <w:r w:rsidDel="00000000" w:rsidR="00000000" w:rsidRPr="00000000">
        <w:rPr>
          <w:rtl w:val="0"/>
        </w:rPr>
      </w:r>
    </w:p>
    <w:p w:rsidR="00000000" w:rsidDel="00000000" w:rsidP="00000000" w:rsidRDefault="00000000" w:rsidRPr="00000000" w14:paraId="000001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Macros - The Rust Programming Language, accessed on August 16, 2025, </w:t>
      </w:r>
      <w:hyperlink r:id="rId52">
        <w:r w:rsidDel="00000000" w:rsidR="00000000" w:rsidRPr="00000000">
          <w:rPr>
            <w:rFonts w:ascii="Google Sans" w:cs="Google Sans" w:eastAsia="Google Sans" w:hAnsi="Google Sans"/>
            <w:color w:val="0000ee"/>
            <w:sz w:val="24"/>
            <w:szCs w:val="24"/>
            <w:u w:val="single"/>
            <w:rtl w:val="0"/>
          </w:rPr>
          <w:t xml:space="preserve">https://doc.rust-lang.org/book/ch19-06-macros.html</w:t>
        </w:r>
      </w:hyperlink>
      <w:r w:rsidDel="00000000" w:rsidR="00000000" w:rsidRPr="00000000">
        <w:rPr>
          <w:rtl w:val="0"/>
        </w:rPr>
      </w:r>
    </w:p>
    <w:p w:rsidR="00000000" w:rsidDel="00000000" w:rsidP="00000000" w:rsidRDefault="00000000" w:rsidRPr="00000000" w14:paraId="000001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Chomsky hierarchy - Wikipedia, accessed on August 16,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https://en.wikipedia.org/wiki/Chomsky_hierarchy</w:t>
        </w:r>
      </w:hyperlink>
      <w:r w:rsidDel="00000000" w:rsidR="00000000" w:rsidRPr="00000000">
        <w:rPr>
          <w:rtl w:val="0"/>
        </w:rPr>
      </w:r>
    </w:p>
    <w:p w:rsidR="00000000" w:rsidDel="00000000" w:rsidP="00000000" w:rsidRDefault="00000000" w:rsidRPr="00000000" w14:paraId="000001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Chomsky Hierarchy in Theory of Computation - GeeksforGeeks, accessed on August 16, 2025, </w:t>
      </w:r>
      <w:hyperlink r:id="rId54">
        <w:r w:rsidDel="00000000" w:rsidR="00000000" w:rsidRPr="00000000">
          <w:rPr>
            <w:rFonts w:ascii="Google Sans" w:cs="Google Sans" w:eastAsia="Google Sans" w:hAnsi="Google Sans"/>
            <w:color w:val="0000ee"/>
            <w:sz w:val="24"/>
            <w:szCs w:val="24"/>
            <w:u w:val="single"/>
            <w:rtl w:val="0"/>
          </w:rPr>
          <w:t xml:space="preserve">https://www.geeksforgeeks.org/theory-of-computation/chomsky-hierarchy-in-theory-of-computation/</w:t>
        </w:r>
      </w:hyperlink>
      <w:r w:rsidDel="00000000" w:rsidR="00000000" w:rsidRPr="00000000">
        <w:rPr>
          <w:rtl w:val="0"/>
        </w:rPr>
      </w:r>
    </w:p>
    <w:p w:rsidR="00000000" w:rsidDel="00000000" w:rsidP="00000000" w:rsidRDefault="00000000" w:rsidRPr="00000000" w14:paraId="000001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language - Wikipedia, accessed on August 16,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https://en.wikipedia.org/wiki/Programming_language</w:t>
        </w:r>
      </w:hyperlink>
      <w:r w:rsidDel="00000000" w:rsidR="00000000" w:rsidRPr="00000000">
        <w:rPr>
          <w:rtl w:val="0"/>
        </w:rPr>
      </w:r>
    </w:p>
    <w:p w:rsidR="00000000" w:rsidDel="00000000" w:rsidP="00000000" w:rsidRDefault="00000000" w:rsidRPr="00000000" w14:paraId="000001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real applications of the Chomsky hierarchy in computer science? - Reddit, accessed on August 16, 2025, </w:t>
      </w:r>
      <w:hyperlink r:id="rId56">
        <w:r w:rsidDel="00000000" w:rsidR="00000000" w:rsidRPr="00000000">
          <w:rPr>
            <w:rFonts w:ascii="Google Sans" w:cs="Google Sans" w:eastAsia="Google Sans" w:hAnsi="Google Sans"/>
            <w:color w:val="0000ee"/>
            <w:sz w:val="24"/>
            <w:szCs w:val="24"/>
            <w:u w:val="single"/>
            <w:rtl w:val="0"/>
          </w:rPr>
          <w:t xml:space="preserve">https://www.reddit.com/r/compsci/comments/aqdlpy/what_are_some_real_applications_of_the_chomsky/</w:t>
        </w:r>
      </w:hyperlink>
      <w:r w:rsidDel="00000000" w:rsidR="00000000" w:rsidRPr="00000000">
        <w:rPr>
          <w:rtl w:val="0"/>
        </w:rPr>
      </w:r>
    </w:p>
    <w:p w:rsidR="00000000" w:rsidDel="00000000" w:rsidP="00000000" w:rsidRDefault="00000000" w:rsidRPr="00000000" w14:paraId="000001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language theory - Wikipedia, accessed on August 16, 2025, </w:t>
      </w:r>
      <w:hyperlink r:id="rId57">
        <w:r w:rsidDel="00000000" w:rsidR="00000000" w:rsidRPr="00000000">
          <w:rPr>
            <w:rFonts w:ascii="Google Sans" w:cs="Google Sans" w:eastAsia="Google Sans" w:hAnsi="Google Sans"/>
            <w:color w:val="0000ee"/>
            <w:sz w:val="24"/>
            <w:szCs w:val="24"/>
            <w:u w:val="single"/>
            <w:rtl w:val="0"/>
          </w:rPr>
          <w:t xml:space="preserve">https://en.wikipedia.org/wiki/Programming_language_theory</w:t>
        </w:r>
      </w:hyperlink>
      <w:r w:rsidDel="00000000" w:rsidR="00000000" w:rsidRPr="00000000">
        <w:rPr>
          <w:rtl w:val="0"/>
        </w:rPr>
      </w:r>
    </w:p>
    <w:p w:rsidR="00000000" w:rsidDel="00000000" w:rsidP="00000000" w:rsidRDefault="00000000" w:rsidRPr="00000000" w14:paraId="000001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Linguistics of Programming - Department of Computer Science, accessed on August 16, 2025, </w:t>
      </w:r>
      <w:hyperlink r:id="rId58">
        <w:r w:rsidDel="00000000" w:rsidR="00000000" w:rsidRPr="00000000">
          <w:rPr>
            <w:rFonts w:ascii="Google Sans" w:cs="Google Sans" w:eastAsia="Google Sans" w:hAnsi="Google Sans"/>
            <w:color w:val="0000ee"/>
            <w:sz w:val="24"/>
            <w:szCs w:val="24"/>
            <w:u w:val="single"/>
            <w:rtl w:val="0"/>
          </w:rPr>
          <w:t xml:space="preserve">https://www.cs.drexel.edu/~csg63//publications/onward24/onward24.pdf</w:t>
        </w:r>
      </w:hyperlink>
      <w:r w:rsidDel="00000000" w:rsidR="00000000" w:rsidRPr="00000000">
        <w:rPr>
          <w:rtl w:val="0"/>
        </w:rPr>
      </w:r>
    </w:p>
    <w:p w:rsidR="00000000" w:rsidDel="00000000" w:rsidP="00000000" w:rsidRDefault="00000000" w:rsidRPr="00000000" w14:paraId="000001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Proc-macro typestate DSL for Rust - GitHub, accessed on August 16, 2025, </w:t>
      </w:r>
      <w:hyperlink r:id="rId59">
        <w:r w:rsidDel="00000000" w:rsidR="00000000" w:rsidRPr="00000000">
          <w:rPr>
            <w:rFonts w:ascii="Google Sans" w:cs="Google Sans" w:eastAsia="Google Sans" w:hAnsi="Google Sans"/>
            <w:color w:val="0000ee"/>
            <w:sz w:val="24"/>
            <w:szCs w:val="24"/>
            <w:u w:val="single"/>
            <w:rtl w:val="0"/>
          </w:rPr>
          <w:t xml:space="preserve">https://github.com/rustype/typestate-rs</w:t>
        </w:r>
      </w:hyperlink>
      <w:r w:rsidDel="00000000" w:rsidR="00000000" w:rsidRPr="00000000">
        <w:rPr>
          <w:rtl w:val="0"/>
        </w:rPr>
      </w:r>
    </w:p>
    <w:p w:rsidR="00000000" w:rsidDel="00000000" w:rsidP="00000000" w:rsidRDefault="00000000" w:rsidRPr="00000000" w14:paraId="000001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guys think about typestates? : r/ProgrammingLanguages - Reddit, accessed on August 16, 2025, </w:t>
      </w:r>
      <w:hyperlink r:id="rId60">
        <w:r w:rsidDel="00000000" w:rsidR="00000000" w:rsidRPr="00000000">
          <w:rPr>
            <w:rFonts w:ascii="Google Sans" w:cs="Google Sans" w:eastAsia="Google Sans" w:hAnsi="Google Sans"/>
            <w:color w:val="0000ee"/>
            <w:sz w:val="24"/>
            <w:szCs w:val="24"/>
            <w:u w:val="single"/>
            <w:rtl w:val="0"/>
          </w:rPr>
          <w:t xml:space="preserve">https://www.reddit.com/r/ProgrammingLanguages/comments/18x5g2v/what_do_you_guys_think_about_typestates/</w:t>
        </w:r>
      </w:hyperlink>
      <w:r w:rsidDel="00000000" w:rsidR="00000000" w:rsidRPr="00000000">
        <w:rPr>
          <w:rtl w:val="0"/>
        </w:rPr>
      </w:r>
    </w:p>
    <w:p w:rsidR="00000000" w:rsidDel="00000000" w:rsidP="00000000" w:rsidRDefault="00000000" w:rsidRPr="00000000" w14:paraId="000001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Kernel vs DPDK: HTTP Performance Showdown - YouTube, accessed on August 16,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https://www.youtube.com/watch?v=zWes9ea09XE</w:t>
        </w:r>
      </w:hyperlink>
      <w:r w:rsidDel="00000000" w:rsidR="00000000" w:rsidRPr="00000000">
        <w:rPr>
          <w:rtl w:val="0"/>
        </w:rPr>
      </w:r>
    </w:p>
    <w:p w:rsidR="00000000" w:rsidDel="00000000" w:rsidP="00000000" w:rsidRDefault="00000000" w:rsidRPr="00000000" w14:paraId="000001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Fast Interprocess Communication - University of Texas at Austin, accessed on August 16, 2025, </w:t>
      </w:r>
      <w:hyperlink r:id="rId62">
        <w:r w:rsidDel="00000000" w:rsidR="00000000" w:rsidRPr="00000000">
          <w:rPr>
            <w:rFonts w:ascii="Google Sans" w:cs="Google Sans" w:eastAsia="Google Sans" w:hAnsi="Google Sans"/>
            <w:color w:val="0000ee"/>
            <w:sz w:val="24"/>
            <w:szCs w:val="24"/>
            <w:u w:val="single"/>
            <w:rtl w:val="0"/>
          </w:rPr>
          <w:t xml:space="preserve">https://repositories.lib.utexas.edu/bitstreams/151a3794-7a2b-4879-aad3-0f4098072b15/download</w:t>
        </w:r>
      </w:hyperlink>
      <w:r w:rsidDel="00000000" w:rsidR="00000000" w:rsidRPr="00000000">
        <w:rPr>
          <w:rtl w:val="0"/>
        </w:rPr>
      </w:r>
    </w:p>
    <w:p w:rsidR="00000000" w:rsidDel="00000000" w:rsidP="00000000" w:rsidRDefault="00000000" w:rsidRPr="00000000" w14:paraId="000001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Inter-Process Communication with Architectural Support - ipads, accessed on August 16, 2025, </w:t>
      </w:r>
      <w:hyperlink r:id="rId63">
        <w:r w:rsidDel="00000000" w:rsidR="00000000" w:rsidRPr="00000000">
          <w:rPr>
            <w:rFonts w:ascii="Google Sans" w:cs="Google Sans" w:eastAsia="Google Sans" w:hAnsi="Google Sans"/>
            <w:color w:val="0000ee"/>
            <w:sz w:val="24"/>
            <w:szCs w:val="24"/>
            <w:u w:val="single"/>
            <w:rtl w:val="0"/>
          </w:rPr>
          <w:t xml:space="preserve">https://ipads.se.sjtu.edu.cn/_media/publications/2022_-_a_-_tocs_-_xpc.pdf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leptos-rs/leptos" TargetMode="External"/><Relationship Id="rId42" Type="http://schemas.openxmlformats.org/officeDocument/2006/relationships/hyperlink" Target="https://docs.rs/leptos/latest/leptos/reactive/index.html" TargetMode="External"/><Relationship Id="rId41" Type="http://schemas.openxmlformats.org/officeDocument/2006/relationships/hyperlink" Target="https://github.com/leptos-rs/leptos/discussions/193" TargetMode="External"/><Relationship Id="rId44" Type="http://schemas.openxmlformats.org/officeDocument/2006/relationships/hyperlink" Target="https://github.com/linebender/vello" TargetMode="External"/><Relationship Id="rId43" Type="http://schemas.openxmlformats.org/officeDocument/2006/relationships/hyperlink" Target="https://sycamore-rs.netlify.app/docs/v0.8/basics/reactivity" TargetMode="External"/><Relationship Id="rId46" Type="http://schemas.openxmlformats.org/officeDocument/2006/relationships/hyperlink" Target="https://github.com/cberner/redb" TargetMode="External"/><Relationship Id="rId45" Type="http://schemas.openxmlformats.org/officeDocument/2006/relationships/hyperlink" Target="https://users.rust-lang.org/t/redb-use-of-structures/1129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l4.systems/" TargetMode="External"/><Relationship Id="rId48" Type="http://schemas.openxmlformats.org/officeDocument/2006/relationships/hyperlink" Target="https://andrew.nerdnetworks.org/other/SIGMOD-2024-lamb.pdf" TargetMode="External"/><Relationship Id="rId47" Type="http://schemas.openxmlformats.org/officeDocument/2006/relationships/hyperlink" Target="https://datafusion.apache.org/user-guide/introduction.html" TargetMode="External"/><Relationship Id="rId49" Type="http://schemas.openxmlformats.org/officeDocument/2006/relationships/hyperlink" Target="https://datafusion.apache.org/blog/2024/11/18/datafusion-fastest-single-node-parquet-clickbench/" TargetMode="External"/><Relationship Id="rId5" Type="http://schemas.openxmlformats.org/officeDocument/2006/relationships/styles" Target="styles.xml"/><Relationship Id="rId6" Type="http://schemas.openxmlformats.org/officeDocument/2006/relationships/hyperlink" Target="https://en.wikipedia.org/wiki/Formal_verification" TargetMode="External"/><Relationship Id="rId7" Type="http://schemas.openxmlformats.org/officeDocument/2006/relationships/hyperlink" Target="https://www.mdpi.com/2079-9292/11/24/4201" TargetMode="External"/><Relationship Id="rId8" Type="http://schemas.openxmlformats.org/officeDocument/2006/relationships/hyperlink" Target="https://www.usenix.org/events/hotos05/prelim_papers/tuch/tuch.pdf" TargetMode="External"/><Relationship Id="rId31" Type="http://schemas.openxmlformats.org/officeDocument/2006/relationships/hyperlink" Target="https://core.ac.uk/download/pdf/302860004.pdf" TargetMode="External"/><Relationship Id="rId30" Type="http://schemas.openxmlformats.org/officeDocument/2006/relationships/hyperlink" Target="https://milvus.io/ai-quick-reference/what-are-the-main-algorithms-in-swarm-intelligence" TargetMode="External"/><Relationship Id="rId33" Type="http://schemas.openxmlformats.org/officeDocument/2006/relationships/hyperlink" Target="https://en.wikipedia.org/wiki/Ant_colony_optimization_algorithms" TargetMode="External"/><Relationship Id="rId32" Type="http://schemas.openxmlformats.org/officeDocument/2006/relationships/hyperlink" Target="https://thescipub.com/pdf/jcssp.2012.1314.1320.pdf" TargetMode="External"/><Relationship Id="rId35" Type="http://schemas.openxmlformats.org/officeDocument/2006/relationships/hyperlink" Target="https://research.ijcaonline.org/volume116/number10/pxc3902583.pdf" TargetMode="External"/><Relationship Id="rId34" Type="http://schemas.openxmlformats.org/officeDocument/2006/relationships/hyperlink" Target="https://www.researchgate.net/publication/283524164_Dynamic_Task_Scheduling_Algorithm_based_on_Ant_Colony_Scheme" TargetMode="External"/><Relationship Id="rId37" Type="http://schemas.openxmlformats.org/officeDocument/2006/relationships/hyperlink" Target="https://leapcell.medium.com/rust-web-frameworks-compared-actix-vs-axum-vs-rocket-20f0cc8a6cda" TargetMode="External"/><Relationship Id="rId36" Type="http://schemas.openxmlformats.org/officeDocument/2006/relationships/hyperlink" Target="https://www.rustfinity.com/blog/best-rust-web-frameworks" TargetMode="External"/><Relationship Id="rId39" Type="http://schemas.openxmlformats.org/officeDocument/2006/relationships/hyperlink" Target="https://www.reddit.com/r/rust/comments/1kd3yjw/leptos_or_sycamore/" TargetMode="External"/><Relationship Id="rId38" Type="http://schemas.openxmlformats.org/officeDocument/2006/relationships/hyperlink" Target="https://leptos.dev/" TargetMode="External"/><Relationship Id="rId62" Type="http://schemas.openxmlformats.org/officeDocument/2006/relationships/hyperlink" Target="https://repositories.lib.utexas.edu/bitstreams/151a3794-7a2b-4879-aad3-0f4098072b15/download" TargetMode="External"/><Relationship Id="rId61" Type="http://schemas.openxmlformats.org/officeDocument/2006/relationships/hyperlink" Target="https://www.youtube.com/watch?v=zWes9ea09XE" TargetMode="External"/><Relationship Id="rId20" Type="http://schemas.openxmlformats.org/officeDocument/2006/relationships/hyperlink" Target="https://blog.jetbrains.com/rust/2022/03/18/procedural-macros-under-the-hood-part-i/" TargetMode="External"/><Relationship Id="rId63" Type="http://schemas.openxmlformats.org/officeDocument/2006/relationships/hyperlink" Target="https://ipads.se.sjtu.edu.cn/_media/publications/2022_-_a_-_tocs_-_xpc.pdf" TargetMode="External"/><Relationship Id="rId22" Type="http://schemas.openxmlformats.org/officeDocument/2006/relationships/hyperlink" Target="https://en.wikipedia.org/wiki/Microkernel" TargetMode="External"/><Relationship Id="rId21" Type="http://schemas.openxmlformats.org/officeDocument/2006/relationships/hyperlink" Target="https://lwn.net/Articles/578852/" TargetMode="External"/><Relationship Id="rId24" Type="http://schemas.openxmlformats.org/officeDocument/2006/relationships/hyperlink" Target="https://news.ycombinator.com/item?id=37040144" TargetMode="External"/><Relationship Id="rId23" Type="http://schemas.openxmlformats.org/officeDocument/2006/relationships/hyperlink" Target="https://rust-formal-methods.github.io/" TargetMode="External"/><Relationship Id="rId60" Type="http://schemas.openxmlformats.org/officeDocument/2006/relationships/hyperlink" Target="https://www.reddit.com/r/ProgrammingLanguages/comments/18x5g2v/what_do_you_guys_think_about_typestates/" TargetMode="External"/><Relationship Id="rId26" Type="http://schemas.openxmlformats.org/officeDocument/2006/relationships/hyperlink" Target="https://www.tencentcloud.com/techpedia/109970" TargetMode="External"/><Relationship Id="rId25" Type="http://schemas.openxmlformats.org/officeDocument/2006/relationships/hyperlink" Target="https://www.youtube.com/watch?v=gY0ho_kAt-0" TargetMode="External"/><Relationship Id="rId28" Type="http://schemas.openxmlformats.org/officeDocument/2006/relationships/hyperlink" Target="https://forum.scylladb.com/t/does-seastar-use-one-thread-per-core/5041" TargetMode="External"/><Relationship Id="rId27" Type="http://schemas.openxmlformats.org/officeDocument/2006/relationships/hyperlink" Target="https://databento.com/microstructure/kernel-bypass" TargetMode="External"/><Relationship Id="rId29" Type="http://schemas.openxmlformats.org/officeDocument/2006/relationships/hyperlink" Target="https://www.numberanalytics.com/blog/mastering-numa-optimal-system-performance" TargetMode="External"/><Relationship Id="rId51" Type="http://schemas.openxmlformats.org/officeDocument/2006/relationships/hyperlink" Target="https://web.mit.edu/rust-lang_v1.25/arch/amd64_ubuntu1404/share/doc/rust/html/book/first-edition/procedural-macros.html" TargetMode="External"/><Relationship Id="rId50" Type="http://schemas.openxmlformats.org/officeDocument/2006/relationships/hyperlink" Target="https://doc.rust-lang.org/reference/procedural-macros.html" TargetMode="External"/><Relationship Id="rId53" Type="http://schemas.openxmlformats.org/officeDocument/2006/relationships/hyperlink" Target="https://en.wikipedia.org/wiki/Chomsky_hierarchy" TargetMode="External"/><Relationship Id="rId52" Type="http://schemas.openxmlformats.org/officeDocument/2006/relationships/hyperlink" Target="https://doc.rust-lang.org/book/ch19-06-macros.html" TargetMode="External"/><Relationship Id="rId11" Type="http://schemas.openxmlformats.org/officeDocument/2006/relationships/hyperlink" Target="https://en.wikipedia.org/wiki/ARINC_653" TargetMode="External"/><Relationship Id="rId55" Type="http://schemas.openxmlformats.org/officeDocument/2006/relationships/hyperlink" Target="https://en.wikipedia.org/wiki/Programming_language" TargetMode="External"/><Relationship Id="rId10" Type="http://schemas.openxmlformats.org/officeDocument/2006/relationships/hyperlink" Target="https://www.windriver.com/solutions/learning/arinc-653-compliant-safety-critical-applications" TargetMode="External"/><Relationship Id="rId54" Type="http://schemas.openxmlformats.org/officeDocument/2006/relationships/hyperlink" Target="https://www.geeksforgeeks.org/theory-of-computation/chomsky-hierarchy-in-theory-of-computation/" TargetMode="External"/><Relationship Id="rId13" Type="http://schemas.openxmlformats.org/officeDocument/2006/relationships/hyperlink" Target="https://github.com/jlelli/sched-deadline-archive" TargetMode="External"/><Relationship Id="rId57" Type="http://schemas.openxmlformats.org/officeDocument/2006/relationships/hyperlink" Target="https://en.wikipedia.org/wiki/Programming_language_theory" TargetMode="External"/><Relationship Id="rId12" Type="http://schemas.openxmlformats.org/officeDocument/2006/relationships/hyperlink" Target="https://docs.kernel.org/scheduler/sched-deadline.html" TargetMode="External"/><Relationship Id="rId56" Type="http://schemas.openxmlformats.org/officeDocument/2006/relationships/hyperlink" Target="https://www.reddit.com/r/compsci/comments/aqdlpy/what_are_some_real_applications_of_the_chomsky/" TargetMode="External"/><Relationship Id="rId15" Type="http://schemas.openxmlformats.org/officeDocument/2006/relationships/hyperlink" Target="https://chaimrand.medium.com/the-crucial-role-of-numa-awareness-in-high-performance-deep-learning-99ae3e8eb49a" TargetMode="External"/><Relationship Id="rId59" Type="http://schemas.openxmlformats.org/officeDocument/2006/relationships/hyperlink" Target="https://github.com/rustype/typestate-rs" TargetMode="External"/><Relationship Id="rId14" Type="http://schemas.openxmlformats.org/officeDocument/2006/relationships/hyperlink" Target="https://www.alibabacloud.com/help/en/ack/ack-managed-and-ack-dedicated/user-guide/enable-numa-topology-aware-scheduling" TargetMode="External"/><Relationship Id="rId58" Type="http://schemas.openxmlformats.org/officeDocument/2006/relationships/hyperlink" Target="https://www.cs.drexel.edu/~csg63//publications/onward24/onward24.pdf" TargetMode="External"/><Relationship Id="rId17" Type="http://schemas.openxmlformats.org/officeDocument/2006/relationships/hyperlink" Target="https://web.mit.edu/rust-lang_v1.25/arch/amd64_ubuntu1404/share/doc/rust/html/rust-by-example/macros/dsl.html" TargetMode="External"/><Relationship Id="rId16" Type="http://schemas.openxmlformats.org/officeDocument/2006/relationships/hyperlink" Target="https://docs.seastar.io/master/tutorial.html" TargetMode="External"/><Relationship Id="rId19" Type="http://schemas.openxmlformats.org/officeDocument/2006/relationships/hyperlink" Target="https://davide-ceschia.medium.com/zero-cost-abstractions-in-rust-unlocking-high-performance-and-expressiveness-75c1c0d27291" TargetMode="External"/><Relationship Id="rId18" Type="http://schemas.openxmlformats.org/officeDocument/2006/relationships/hyperlink" Target="https://doc.rust-lang.org/rust-by-example/macros/ds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